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FA251" w14:textId="6AEACCD1" w:rsidR="00804667" w:rsidRPr="000C0CA1" w:rsidRDefault="00804667" w:rsidP="001E6C1A">
      <w:pPr>
        <w:spacing w:line="360" w:lineRule="auto"/>
        <w:jc w:val="center"/>
        <w:rPr>
          <w:rFonts w:ascii="Comic Sans MS" w:eastAsia="Calibri" w:hAnsi="Comic Sans MS" w:cs="Times New Roman"/>
          <w:b/>
          <w:sz w:val="26"/>
          <w:szCs w:val="26"/>
        </w:rPr>
      </w:pPr>
      <w:bookmarkStart w:id="0" w:name="_Hlk86702355"/>
      <w:bookmarkEnd w:id="0"/>
      <w:r w:rsidRPr="000C0CA1">
        <w:rPr>
          <w:rFonts w:ascii="Comic Sans MS" w:eastAsia="Calibri" w:hAnsi="Comic Sans MS" w:cs="Times New Roman"/>
          <w:b/>
          <w:sz w:val="26"/>
          <w:szCs w:val="26"/>
        </w:rPr>
        <w:t>Βιογραφικό σημείωμα</w:t>
      </w:r>
    </w:p>
    <w:tbl>
      <w:tblPr>
        <w:tblStyle w:val="a3"/>
        <w:tblW w:w="8080" w:type="dxa"/>
        <w:tblInd w:w="9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237"/>
        <w:gridCol w:w="1843"/>
      </w:tblGrid>
      <w:tr w:rsidR="00804667" w:rsidRPr="00B92015" w14:paraId="20AD6864" w14:textId="77777777" w:rsidTr="00B92015">
        <w:trPr>
          <w:trHeight w:val="964"/>
        </w:trPr>
        <w:tc>
          <w:tcPr>
            <w:tcW w:w="6237" w:type="dxa"/>
          </w:tcPr>
          <w:p w14:paraId="2AB2EC8C" w14:textId="77777777" w:rsidR="00804667" w:rsidRPr="00B92015" w:rsidRDefault="00804667" w:rsidP="00086135">
            <w:pPr>
              <w:jc w:val="both"/>
              <w:rPr>
                <w:rFonts w:ascii="Comic Sans MS" w:hAnsi="Comic Sans MS"/>
                <w:b/>
                <w:sz w:val="24"/>
                <w:szCs w:val="24"/>
              </w:rPr>
            </w:pPr>
            <w:r w:rsidRPr="00B92015">
              <w:rPr>
                <w:rFonts w:ascii="Comic Sans MS" w:hAnsi="Comic Sans MS"/>
                <w:b/>
                <w:sz w:val="24"/>
                <w:szCs w:val="24"/>
              </w:rPr>
              <w:t>Ευφροσύνη Κωσταρά</w:t>
            </w:r>
          </w:p>
          <w:p w14:paraId="298D8984" w14:textId="4F1BCFBB" w:rsidR="00804667" w:rsidRPr="00351CE9" w:rsidRDefault="00804667" w:rsidP="000861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92015">
              <w:rPr>
                <w:rFonts w:ascii="Comic Sans MS" w:hAnsi="Comic Sans MS"/>
                <w:b/>
                <w:sz w:val="24"/>
                <w:szCs w:val="24"/>
                <w:lang w:val="en-US"/>
              </w:rPr>
              <w:t>e</w:t>
            </w:r>
            <w:r w:rsidRPr="00351CE9">
              <w:rPr>
                <w:rFonts w:ascii="Comic Sans MS" w:hAnsi="Comic Sans MS"/>
                <w:b/>
                <w:sz w:val="24"/>
                <w:szCs w:val="24"/>
              </w:rPr>
              <w:t>-</w:t>
            </w:r>
            <w:r w:rsidRPr="00B92015">
              <w:rPr>
                <w:rFonts w:ascii="Comic Sans MS" w:hAnsi="Comic Sans MS"/>
                <w:b/>
                <w:sz w:val="24"/>
                <w:szCs w:val="24"/>
                <w:lang w:val="en-US"/>
              </w:rPr>
              <w:t>mail</w:t>
            </w:r>
            <w:r w:rsidRPr="00351CE9">
              <w:rPr>
                <w:rFonts w:ascii="Comic Sans MS" w:hAnsi="Comic Sans MS"/>
                <w:sz w:val="24"/>
                <w:szCs w:val="24"/>
              </w:rPr>
              <w:t xml:space="preserve">: </w:t>
            </w:r>
            <w:proofErr w:type="spellStart"/>
            <w:r w:rsidR="0035335F">
              <w:rPr>
                <w:rFonts w:ascii="Comic Sans MS" w:hAnsi="Comic Sans MS"/>
                <w:sz w:val="24"/>
                <w:szCs w:val="24"/>
                <w:lang w:val="en-US"/>
              </w:rPr>
              <w:t>frinikostara</w:t>
            </w:r>
            <w:proofErr w:type="spellEnd"/>
            <w:r w:rsidRPr="00351CE9">
              <w:rPr>
                <w:rFonts w:ascii="Comic Sans MS" w:hAnsi="Comic Sans MS"/>
                <w:sz w:val="24"/>
                <w:szCs w:val="24"/>
              </w:rPr>
              <w:t>@</w:t>
            </w:r>
            <w:proofErr w:type="spellStart"/>
            <w:r w:rsidRPr="00B92015">
              <w:rPr>
                <w:rFonts w:ascii="Comic Sans MS" w:hAnsi="Comic Sans MS"/>
                <w:sz w:val="24"/>
                <w:szCs w:val="24"/>
                <w:lang w:val="en-US"/>
              </w:rPr>
              <w:t>gmail</w:t>
            </w:r>
            <w:proofErr w:type="spellEnd"/>
            <w:r w:rsidRPr="00351CE9">
              <w:rPr>
                <w:rFonts w:ascii="Comic Sans MS" w:hAnsi="Comic Sans MS"/>
                <w:sz w:val="24"/>
                <w:szCs w:val="24"/>
              </w:rPr>
              <w:t>.</w:t>
            </w:r>
            <w:r w:rsidRPr="00B92015">
              <w:rPr>
                <w:rFonts w:ascii="Comic Sans MS" w:hAnsi="Comic Sans MS"/>
                <w:sz w:val="24"/>
                <w:szCs w:val="24"/>
                <w:lang w:val="en-US"/>
              </w:rPr>
              <w:t>com</w:t>
            </w:r>
          </w:p>
        </w:tc>
        <w:tc>
          <w:tcPr>
            <w:tcW w:w="1843" w:type="dxa"/>
          </w:tcPr>
          <w:p w14:paraId="35E15602" w14:textId="3ED8A7B8" w:rsidR="00804667" w:rsidRPr="00B92015" w:rsidRDefault="009F63B2" w:rsidP="0008613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B92015">
              <w:rPr>
                <w:rFonts w:ascii="Times New Roman" w:eastAsia="Calibri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18A71776" wp14:editId="020E7813">
                  <wp:extent cx="952500" cy="874395"/>
                  <wp:effectExtent l="0" t="0" r="0" b="1905"/>
                  <wp:docPr id="1" name="Εικόνα 1" descr="C:\Users\user\Pictures\Saved Pictures\frini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Pictures\Saved Pictures\frini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721" cy="8837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78A79C1" w14:textId="77777777" w:rsidR="00804667" w:rsidRPr="00B92015" w:rsidRDefault="00804667" w:rsidP="0008613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val="en-US"/>
        </w:rPr>
      </w:pPr>
    </w:p>
    <w:p w14:paraId="5AA0A3B9" w14:textId="446E39F6" w:rsidR="006E5391" w:rsidRDefault="00804667" w:rsidP="00B24B8F">
      <w:pPr>
        <w:spacing w:after="0"/>
        <w:jc w:val="both"/>
        <w:rPr>
          <w:rFonts w:ascii="Comic Sans MS" w:hAnsi="Comic Sans MS"/>
          <w:i/>
          <w:sz w:val="24"/>
          <w:szCs w:val="24"/>
        </w:rPr>
      </w:pPr>
      <w:r w:rsidRPr="00B92015">
        <w:rPr>
          <w:rFonts w:ascii="Comic Sans MS" w:eastAsia="Calibri" w:hAnsi="Comic Sans MS" w:cstheme="minorHAnsi"/>
          <w:sz w:val="24"/>
          <w:szCs w:val="24"/>
        </w:rPr>
        <w:t xml:space="preserve">Η </w:t>
      </w:r>
      <w:r w:rsidRPr="00B92015">
        <w:rPr>
          <w:rFonts w:ascii="Comic Sans MS" w:eastAsia="Calibri" w:hAnsi="Comic Sans MS" w:cstheme="minorHAnsi"/>
          <w:b/>
          <w:sz w:val="24"/>
          <w:szCs w:val="24"/>
        </w:rPr>
        <w:t>Ευφροσύνη</w:t>
      </w:r>
      <w:r w:rsidRPr="00B92015">
        <w:rPr>
          <w:rFonts w:ascii="Comic Sans MS" w:eastAsia="Calibri" w:hAnsi="Comic Sans MS" w:cstheme="minorHAnsi"/>
          <w:sz w:val="24"/>
          <w:szCs w:val="24"/>
        </w:rPr>
        <w:t xml:space="preserve"> </w:t>
      </w:r>
      <w:r w:rsidRPr="00B92015">
        <w:rPr>
          <w:rFonts w:ascii="Comic Sans MS" w:eastAsia="Calibri" w:hAnsi="Comic Sans MS" w:cstheme="minorHAnsi"/>
          <w:b/>
          <w:sz w:val="24"/>
          <w:szCs w:val="24"/>
        </w:rPr>
        <w:t>Κωσταρά</w:t>
      </w:r>
      <w:r w:rsidRPr="00B92015">
        <w:rPr>
          <w:rFonts w:ascii="Comic Sans MS" w:eastAsia="Calibri" w:hAnsi="Comic Sans MS" w:cstheme="minorHAnsi"/>
          <w:sz w:val="24"/>
          <w:szCs w:val="24"/>
        </w:rPr>
        <w:t xml:space="preserve"> </w:t>
      </w:r>
      <w:r w:rsidRPr="00B92015">
        <w:rPr>
          <w:rFonts w:ascii="Comic Sans MS" w:hAnsi="Comic Sans MS" w:cstheme="minorHAnsi"/>
          <w:sz w:val="24"/>
          <w:szCs w:val="24"/>
        </w:rPr>
        <w:t>σ</w:t>
      </w:r>
      <w:r w:rsidR="00F8616A" w:rsidRPr="00B92015">
        <w:rPr>
          <w:rFonts w:ascii="Comic Sans MS" w:hAnsi="Comic Sans MS" w:cstheme="minorHAnsi"/>
          <w:sz w:val="24"/>
          <w:szCs w:val="24"/>
        </w:rPr>
        <w:t>πούδασ</w:t>
      </w:r>
      <w:r w:rsidRPr="00B92015">
        <w:rPr>
          <w:rFonts w:ascii="Comic Sans MS" w:hAnsi="Comic Sans MS" w:cstheme="minorHAnsi"/>
          <w:sz w:val="24"/>
          <w:szCs w:val="24"/>
        </w:rPr>
        <w:t>ε</w:t>
      </w:r>
      <w:r w:rsidR="00F8616A" w:rsidRPr="00B92015">
        <w:rPr>
          <w:rFonts w:ascii="Comic Sans MS" w:hAnsi="Comic Sans MS" w:cstheme="minorHAnsi"/>
          <w:sz w:val="24"/>
          <w:szCs w:val="24"/>
        </w:rPr>
        <w:t xml:space="preserve"> στη 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>Φιλοσοφική Σχολή</w:t>
      </w:r>
      <w:r w:rsidR="004007F3" w:rsidRPr="00B92015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του </w:t>
      </w:r>
      <w:r w:rsidR="004007F3" w:rsidRPr="00B92015">
        <w:rPr>
          <w:rFonts w:ascii="Comic Sans MS" w:hAnsi="Comic Sans MS" w:cstheme="minorHAnsi"/>
          <w:bCs/>
          <w:sz w:val="24"/>
          <w:szCs w:val="24"/>
        </w:rPr>
        <w:t>Ε</w:t>
      </w:r>
      <w:r w:rsidRPr="00B92015">
        <w:rPr>
          <w:rFonts w:ascii="Comic Sans MS" w:hAnsi="Comic Sans MS" w:cstheme="minorHAnsi"/>
          <w:bCs/>
          <w:sz w:val="24"/>
          <w:szCs w:val="24"/>
        </w:rPr>
        <w:t xml:space="preserve">θνικού και </w:t>
      </w:r>
      <w:r w:rsidR="004007F3" w:rsidRPr="00B92015">
        <w:rPr>
          <w:rFonts w:ascii="Comic Sans MS" w:hAnsi="Comic Sans MS" w:cstheme="minorHAnsi"/>
          <w:bCs/>
          <w:sz w:val="24"/>
          <w:szCs w:val="24"/>
        </w:rPr>
        <w:t>Κ</w:t>
      </w:r>
      <w:r w:rsidRPr="00B92015">
        <w:rPr>
          <w:rFonts w:ascii="Comic Sans MS" w:hAnsi="Comic Sans MS" w:cstheme="minorHAnsi"/>
          <w:bCs/>
          <w:sz w:val="24"/>
          <w:szCs w:val="24"/>
        </w:rPr>
        <w:t xml:space="preserve">αποδιστριακού </w:t>
      </w:r>
      <w:r w:rsidR="004007F3" w:rsidRPr="00B92015">
        <w:rPr>
          <w:rFonts w:ascii="Comic Sans MS" w:hAnsi="Comic Sans MS" w:cstheme="minorHAnsi"/>
          <w:bCs/>
          <w:sz w:val="24"/>
          <w:szCs w:val="24"/>
        </w:rPr>
        <w:t>Π</w:t>
      </w:r>
      <w:r w:rsidRPr="00B92015">
        <w:rPr>
          <w:rFonts w:ascii="Comic Sans MS" w:hAnsi="Comic Sans MS" w:cstheme="minorHAnsi"/>
          <w:bCs/>
          <w:sz w:val="24"/>
          <w:szCs w:val="24"/>
        </w:rPr>
        <w:t xml:space="preserve">ανεπιστημίου </w:t>
      </w:r>
      <w:r w:rsidR="004007F3" w:rsidRPr="00B92015">
        <w:rPr>
          <w:rFonts w:ascii="Comic Sans MS" w:hAnsi="Comic Sans MS" w:cstheme="minorHAnsi"/>
          <w:bCs/>
          <w:sz w:val="24"/>
          <w:szCs w:val="24"/>
        </w:rPr>
        <w:t>Α</w:t>
      </w:r>
      <w:r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θηνών </w:t>
      </w:r>
      <w:r w:rsidR="00F8616A" w:rsidRPr="00B92015">
        <w:rPr>
          <w:rFonts w:ascii="Comic Sans MS" w:eastAsia="Calibri" w:hAnsi="Comic Sans MS" w:cstheme="minorHAnsi"/>
          <w:sz w:val="24"/>
          <w:szCs w:val="24"/>
        </w:rPr>
        <w:t>με ειδίκευση στην κλασική φιλολογία</w:t>
      </w:r>
      <w:r w:rsidR="00F8616A" w:rsidRPr="00B92015">
        <w:rPr>
          <w:rFonts w:ascii="Comic Sans MS" w:hAnsi="Comic Sans MS" w:cstheme="minorHAnsi"/>
          <w:sz w:val="24"/>
          <w:szCs w:val="24"/>
        </w:rPr>
        <w:t xml:space="preserve"> και </w:t>
      </w:r>
      <w:r w:rsidR="001E6C1A" w:rsidRPr="00B92015">
        <w:rPr>
          <w:rFonts w:ascii="Comic Sans MS" w:eastAsia="Calibri" w:hAnsi="Comic Sans MS" w:cstheme="minorHAnsi"/>
          <w:sz w:val="24"/>
          <w:szCs w:val="24"/>
        </w:rPr>
        <w:t>από το 199</w:t>
      </w:r>
      <w:r w:rsidR="001E6C1A" w:rsidRPr="00B92015">
        <w:rPr>
          <w:rFonts w:ascii="Comic Sans MS" w:hAnsi="Comic Sans MS" w:cstheme="minorHAnsi"/>
          <w:sz w:val="24"/>
          <w:szCs w:val="24"/>
        </w:rPr>
        <w:t xml:space="preserve">4 </w:t>
      </w:r>
      <w:r w:rsidR="001E6C1A" w:rsidRPr="00B92015">
        <w:rPr>
          <w:rFonts w:ascii="Comic Sans MS" w:eastAsia="Calibri" w:hAnsi="Comic Sans MS" w:cstheme="minorHAnsi"/>
          <w:sz w:val="24"/>
          <w:szCs w:val="24"/>
        </w:rPr>
        <w:t>εργάζεται ως εκπαιδευτικός</w:t>
      </w:r>
      <w:r w:rsidR="005F6E15">
        <w:rPr>
          <w:rFonts w:ascii="Comic Sans MS" w:eastAsia="Calibri" w:hAnsi="Comic Sans MS" w:cstheme="minorHAnsi"/>
          <w:sz w:val="24"/>
          <w:szCs w:val="24"/>
        </w:rPr>
        <w:t>,</w:t>
      </w:r>
      <w:r w:rsidR="0053518E" w:rsidRPr="00B92015">
        <w:rPr>
          <w:rFonts w:ascii="Comic Sans MS" w:eastAsia="Calibri" w:hAnsi="Comic Sans MS" w:cstheme="minorHAnsi"/>
          <w:sz w:val="24"/>
          <w:szCs w:val="24"/>
        </w:rPr>
        <w:t xml:space="preserve"> </w:t>
      </w:r>
      <w:r w:rsidR="005F6E15">
        <w:rPr>
          <w:rFonts w:ascii="Comic Sans MS" w:eastAsia="Calibri" w:hAnsi="Comic Sans MS" w:cstheme="minorHAnsi"/>
          <w:sz w:val="24"/>
          <w:szCs w:val="24"/>
        </w:rPr>
        <w:t>αρχικά στην ιδιωτική εκπαίδευση και στη συνέχεια</w:t>
      </w:r>
      <w:r w:rsidR="00351CE9">
        <w:rPr>
          <w:rFonts w:ascii="Comic Sans MS" w:eastAsia="Calibri" w:hAnsi="Comic Sans MS" w:cstheme="minorHAnsi"/>
          <w:sz w:val="24"/>
          <w:szCs w:val="24"/>
        </w:rPr>
        <w:t xml:space="preserve"> </w:t>
      </w:r>
      <w:r w:rsidR="00F8616A" w:rsidRPr="00B92015">
        <w:rPr>
          <w:rFonts w:ascii="Comic Sans MS" w:eastAsia="Calibri" w:hAnsi="Comic Sans MS" w:cstheme="minorHAnsi"/>
          <w:sz w:val="24"/>
          <w:szCs w:val="24"/>
        </w:rPr>
        <w:t xml:space="preserve">στη </w:t>
      </w:r>
      <w:r w:rsidR="00A8731E">
        <w:rPr>
          <w:rFonts w:ascii="Comic Sans MS" w:hAnsi="Comic Sans MS" w:cstheme="minorHAnsi"/>
          <w:sz w:val="24"/>
          <w:szCs w:val="24"/>
        </w:rPr>
        <w:t>Δ</w:t>
      </w:r>
      <w:r w:rsidR="00D73979">
        <w:rPr>
          <w:rFonts w:ascii="Comic Sans MS" w:hAnsi="Comic Sans MS" w:cstheme="minorHAnsi"/>
          <w:sz w:val="24"/>
          <w:szCs w:val="24"/>
        </w:rPr>
        <w:t>ευτεροβάθμια</w:t>
      </w:r>
      <w:r w:rsidR="00F8616A" w:rsidRPr="00B92015">
        <w:rPr>
          <w:rFonts w:ascii="Comic Sans MS" w:eastAsia="Calibri" w:hAnsi="Comic Sans MS" w:cstheme="minorHAnsi"/>
          <w:sz w:val="24"/>
          <w:szCs w:val="24"/>
        </w:rPr>
        <w:t xml:space="preserve"> </w:t>
      </w:r>
      <w:r w:rsidR="005F6E15">
        <w:rPr>
          <w:rFonts w:ascii="Comic Sans MS" w:eastAsia="Calibri" w:hAnsi="Comic Sans MS" w:cstheme="minorHAnsi"/>
          <w:sz w:val="24"/>
          <w:szCs w:val="24"/>
        </w:rPr>
        <w:t>ε</w:t>
      </w:r>
      <w:r w:rsidR="00F8616A" w:rsidRPr="00B92015">
        <w:rPr>
          <w:rFonts w:ascii="Comic Sans MS" w:eastAsia="Calibri" w:hAnsi="Comic Sans MS" w:cstheme="minorHAnsi"/>
          <w:sz w:val="24"/>
          <w:szCs w:val="24"/>
        </w:rPr>
        <w:t>κπαίδευση</w:t>
      </w:r>
      <w:r w:rsidR="001E6C1A" w:rsidRPr="00B92015">
        <w:rPr>
          <w:rFonts w:ascii="Comic Sans MS" w:eastAsia="Calibri" w:hAnsi="Comic Sans MS" w:cstheme="minorHAnsi"/>
          <w:sz w:val="24"/>
          <w:szCs w:val="24"/>
        </w:rPr>
        <w:t>.</w:t>
      </w:r>
      <w:r w:rsidR="00F8616A" w:rsidRPr="00B92015">
        <w:rPr>
          <w:rFonts w:ascii="Comic Sans MS" w:hAnsi="Comic Sans MS" w:cstheme="minorHAnsi"/>
          <w:sz w:val="24"/>
          <w:szCs w:val="24"/>
        </w:rPr>
        <w:t xml:space="preserve"> </w:t>
      </w:r>
      <w:r w:rsidR="006E5391">
        <w:rPr>
          <w:rFonts w:ascii="Comic Sans MS" w:hAnsi="Comic Sans MS" w:cstheme="minorHAnsi"/>
          <w:sz w:val="24"/>
          <w:szCs w:val="24"/>
        </w:rPr>
        <w:t xml:space="preserve">Υπηρετεί ως </w:t>
      </w:r>
      <w:r w:rsidR="006E5391" w:rsidRPr="006E5391">
        <w:rPr>
          <w:rFonts w:ascii="Comic Sans MS" w:hAnsi="Comic Sans MS"/>
          <w:iCs/>
          <w:sz w:val="24"/>
          <w:szCs w:val="24"/>
        </w:rPr>
        <w:t>Συντονίστρια Εκπαιδευτικού Έργου Φιλολόγων (ΠΕ02)</w:t>
      </w:r>
      <w:r w:rsidR="006E5391">
        <w:rPr>
          <w:rFonts w:ascii="Comic Sans MS" w:hAnsi="Comic Sans MS"/>
          <w:iCs/>
          <w:sz w:val="24"/>
          <w:szCs w:val="24"/>
        </w:rPr>
        <w:t xml:space="preserve"> στο </w:t>
      </w:r>
      <w:r w:rsidR="006E5391" w:rsidRPr="00B92015">
        <w:rPr>
          <w:rFonts w:ascii="Comic Sans MS" w:hAnsi="Comic Sans MS"/>
          <w:i/>
          <w:sz w:val="24"/>
          <w:szCs w:val="24"/>
        </w:rPr>
        <w:t>ΠΕ.Κ.Ε.Σ. Δυτικής Ελλάδας</w:t>
      </w:r>
      <w:r w:rsidR="006E5391">
        <w:rPr>
          <w:rFonts w:ascii="Comic Sans MS" w:hAnsi="Comic Sans MS"/>
          <w:i/>
          <w:sz w:val="24"/>
          <w:szCs w:val="24"/>
        </w:rPr>
        <w:t>.</w:t>
      </w:r>
    </w:p>
    <w:p w14:paraId="47D874C6" w14:textId="414BE7F8" w:rsidR="002F1E33" w:rsidRPr="00B92015" w:rsidRDefault="001E6C1A" w:rsidP="00B24B8F">
      <w:pPr>
        <w:spacing w:after="0"/>
        <w:ind w:firstLine="284"/>
        <w:jc w:val="both"/>
        <w:rPr>
          <w:rFonts w:ascii="Comic Sans MS" w:eastAsia="Calibri" w:hAnsi="Comic Sans MS" w:cstheme="minorHAnsi"/>
          <w:bCs/>
          <w:sz w:val="24"/>
          <w:szCs w:val="24"/>
        </w:rPr>
      </w:pPr>
      <w:r w:rsidRPr="00B92015">
        <w:rPr>
          <w:rFonts w:ascii="Comic Sans MS" w:eastAsia="Calibri" w:hAnsi="Comic Sans MS" w:cstheme="minorHAnsi"/>
          <w:sz w:val="24"/>
          <w:szCs w:val="24"/>
        </w:rPr>
        <w:t xml:space="preserve">Έχει </w:t>
      </w:r>
      <w:r w:rsidRPr="00B92015">
        <w:rPr>
          <w:rFonts w:ascii="Comic Sans MS" w:hAnsi="Comic Sans MS" w:cstheme="minorHAnsi"/>
          <w:sz w:val="24"/>
          <w:szCs w:val="24"/>
        </w:rPr>
        <w:t>διδακτορικό</w:t>
      </w:r>
      <w:r w:rsidR="00F8616A" w:rsidRPr="00B92015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4007F3" w:rsidRPr="00B92015">
        <w:rPr>
          <w:rFonts w:ascii="Comic Sans MS" w:hAnsi="Comic Sans MS" w:cstheme="minorHAnsi"/>
          <w:spacing w:val="-2"/>
          <w:sz w:val="24"/>
          <w:szCs w:val="24"/>
        </w:rPr>
        <w:t xml:space="preserve">στη Νεοελληνική Φιλολογία </w:t>
      </w:r>
      <w:r w:rsidRPr="00B92015">
        <w:rPr>
          <w:rFonts w:ascii="Comic Sans MS" w:hAnsi="Comic Sans MS" w:cstheme="minorHAnsi"/>
          <w:spacing w:val="-2"/>
          <w:sz w:val="24"/>
          <w:szCs w:val="24"/>
        </w:rPr>
        <w:t xml:space="preserve">και </w:t>
      </w:r>
      <w:r w:rsidR="00F41CD6" w:rsidRPr="00B92015">
        <w:rPr>
          <w:rFonts w:ascii="Comic Sans MS" w:hAnsi="Comic Sans MS" w:cstheme="minorHAnsi"/>
          <w:spacing w:val="-2"/>
          <w:sz w:val="24"/>
          <w:szCs w:val="24"/>
        </w:rPr>
        <w:t>Θ</w:t>
      </w:r>
      <w:r w:rsidRPr="00B92015">
        <w:rPr>
          <w:rFonts w:ascii="Comic Sans MS" w:hAnsi="Comic Sans MS" w:cstheme="minorHAnsi"/>
          <w:spacing w:val="-2"/>
          <w:sz w:val="24"/>
          <w:szCs w:val="24"/>
        </w:rPr>
        <w:t>εατρολογία</w:t>
      </w:r>
      <w:r w:rsidR="00F8616A" w:rsidRPr="00B92015">
        <w:rPr>
          <w:rFonts w:ascii="Comic Sans MS" w:eastAsia="Calibri" w:hAnsi="Comic Sans MS" w:cstheme="minorHAnsi"/>
          <w:spacing w:val="-2"/>
          <w:sz w:val="24"/>
          <w:szCs w:val="24"/>
        </w:rPr>
        <w:t>, για τ</w:t>
      </w:r>
      <w:r w:rsidRPr="00B92015">
        <w:rPr>
          <w:rFonts w:ascii="Comic Sans MS" w:eastAsia="Calibri" w:hAnsi="Comic Sans MS" w:cstheme="minorHAnsi"/>
          <w:spacing w:val="-2"/>
          <w:sz w:val="24"/>
          <w:szCs w:val="24"/>
        </w:rPr>
        <w:t>ο</w:t>
      </w:r>
      <w:r w:rsidR="00F8616A" w:rsidRPr="00B92015">
        <w:rPr>
          <w:rFonts w:ascii="Comic Sans MS" w:eastAsia="Calibri" w:hAnsi="Comic Sans MS" w:cstheme="minorHAnsi"/>
          <w:spacing w:val="-2"/>
          <w:sz w:val="24"/>
          <w:szCs w:val="24"/>
        </w:rPr>
        <w:t xml:space="preserve"> οποί</w:t>
      </w:r>
      <w:r w:rsidRPr="00B92015">
        <w:rPr>
          <w:rFonts w:ascii="Comic Sans MS" w:eastAsia="Calibri" w:hAnsi="Comic Sans MS" w:cstheme="minorHAnsi"/>
          <w:spacing w:val="-2"/>
          <w:sz w:val="24"/>
          <w:szCs w:val="24"/>
        </w:rPr>
        <w:t>ο</w:t>
      </w:r>
      <w:r w:rsidR="00F8616A" w:rsidRPr="00B92015">
        <w:rPr>
          <w:rFonts w:ascii="Comic Sans MS" w:eastAsia="Calibri" w:hAnsi="Comic Sans MS" w:cstheme="minorHAnsi"/>
          <w:spacing w:val="-2"/>
          <w:sz w:val="24"/>
          <w:szCs w:val="24"/>
        </w:rPr>
        <w:t xml:space="preserve"> έλαβ</w:t>
      </w:r>
      <w:r w:rsidRPr="00B92015">
        <w:rPr>
          <w:rFonts w:ascii="Comic Sans MS" w:hAnsi="Comic Sans MS" w:cstheme="minorHAnsi"/>
          <w:spacing w:val="-2"/>
          <w:sz w:val="24"/>
          <w:szCs w:val="24"/>
        </w:rPr>
        <w:t>ε</w:t>
      </w:r>
      <w:r w:rsidR="00F8616A" w:rsidRPr="00B92015">
        <w:rPr>
          <w:rFonts w:ascii="Comic Sans MS" w:eastAsia="Calibri" w:hAnsi="Comic Sans MS" w:cstheme="minorHAnsi"/>
          <w:spacing w:val="-2"/>
          <w:sz w:val="24"/>
          <w:szCs w:val="24"/>
        </w:rPr>
        <w:t xml:space="preserve"> διετή </w:t>
      </w:r>
      <w:r w:rsidR="00F8616A" w:rsidRPr="00B92015">
        <w:rPr>
          <w:rFonts w:ascii="Comic Sans MS" w:eastAsia="Calibri" w:hAnsi="Comic Sans MS" w:cstheme="minorHAnsi"/>
          <w:spacing w:val="-4"/>
          <w:sz w:val="24"/>
          <w:szCs w:val="24"/>
        </w:rPr>
        <w:t xml:space="preserve">υποτροφία από το Ίδρυμα </w:t>
      </w:r>
      <w:r w:rsidR="00F8616A" w:rsidRPr="00B92015">
        <w:rPr>
          <w:rFonts w:ascii="Comic Sans MS" w:eastAsia="Calibri" w:hAnsi="Comic Sans MS" w:cstheme="minorHAnsi"/>
          <w:i/>
          <w:spacing w:val="-4"/>
          <w:sz w:val="24"/>
          <w:szCs w:val="24"/>
        </w:rPr>
        <w:t>ΜΕΛΙΝΑ ΜΕΡΚΟΥΡΗ</w:t>
      </w:r>
      <w:r w:rsidR="00351CE9">
        <w:rPr>
          <w:rFonts w:ascii="Comic Sans MS" w:eastAsia="Calibri" w:hAnsi="Comic Sans MS" w:cstheme="minorHAnsi"/>
          <w:i/>
          <w:spacing w:val="-4"/>
          <w:sz w:val="24"/>
          <w:szCs w:val="24"/>
        </w:rPr>
        <w:t xml:space="preserve">, και </w:t>
      </w:r>
      <w:r w:rsidR="00351CE9" w:rsidRPr="00B92015">
        <w:rPr>
          <w:rFonts w:ascii="Comic Sans MS" w:eastAsia="Calibri" w:hAnsi="Comic Sans MS" w:cstheme="minorHAnsi"/>
          <w:sz w:val="24"/>
          <w:szCs w:val="24"/>
        </w:rPr>
        <w:t xml:space="preserve">μεταπτυχιακό δίπλωμα ειδίκευσης </w:t>
      </w:r>
      <w:r w:rsidR="00351CE9" w:rsidRPr="00B92015">
        <w:rPr>
          <w:rFonts w:ascii="Comic Sans MS" w:eastAsia="Calibri" w:hAnsi="Comic Sans MS" w:cstheme="minorHAnsi"/>
          <w:spacing w:val="-4"/>
          <w:sz w:val="24"/>
          <w:szCs w:val="24"/>
        </w:rPr>
        <w:t xml:space="preserve">από το Τμήμα Θεατρικών Σπουδών του Πανεπιστημίου </w:t>
      </w:r>
      <w:r w:rsidR="00351CE9" w:rsidRPr="00B92015">
        <w:rPr>
          <w:rFonts w:ascii="Comic Sans MS" w:eastAsia="Calibri" w:hAnsi="Comic Sans MS" w:cstheme="minorHAnsi"/>
          <w:sz w:val="24"/>
          <w:szCs w:val="24"/>
        </w:rPr>
        <w:t>Πατρών</w:t>
      </w:r>
      <w:r w:rsidR="00F8616A" w:rsidRPr="00B92015">
        <w:rPr>
          <w:rFonts w:ascii="Comic Sans MS" w:hAnsi="Comic Sans MS" w:cstheme="minorHAnsi"/>
          <w:i/>
          <w:sz w:val="24"/>
          <w:szCs w:val="24"/>
        </w:rPr>
        <w:t>.</w:t>
      </w:r>
      <w:r w:rsidR="00F8616A" w:rsidRPr="00B92015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>Εί</w:t>
      </w:r>
      <w:r w:rsidR="008C5422" w:rsidRPr="00B92015">
        <w:rPr>
          <w:rFonts w:ascii="Comic Sans MS" w:hAnsi="Comic Sans MS" w:cstheme="minorHAnsi"/>
          <w:bCs/>
          <w:sz w:val="24"/>
          <w:szCs w:val="24"/>
        </w:rPr>
        <w:t>ν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αι </w:t>
      </w:r>
      <w:r w:rsidR="00F556E2" w:rsidRPr="00B92015">
        <w:rPr>
          <w:rFonts w:ascii="Comic Sans MS" w:eastAsia="Calibri" w:hAnsi="Comic Sans MS" w:cstheme="minorHAnsi"/>
          <w:bCs/>
          <w:sz w:val="24"/>
          <w:szCs w:val="24"/>
        </w:rPr>
        <w:t>π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ιστοποιημένη </w:t>
      </w:r>
      <w:proofErr w:type="spellStart"/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>Επιμορφώτρια</w:t>
      </w:r>
      <w:proofErr w:type="spellEnd"/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Ενηλίκων από τον</w:t>
      </w:r>
      <w:r w:rsidR="008C5422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ΕΟΠΠΕΠ</w:t>
      </w:r>
      <w:r w:rsidR="0053518E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, </w:t>
      </w:r>
      <w:proofErr w:type="spellStart"/>
      <w:r w:rsidR="0053518E" w:rsidRPr="00B92015">
        <w:rPr>
          <w:rFonts w:ascii="Comic Sans MS" w:eastAsia="Calibri" w:hAnsi="Comic Sans MS" w:cstheme="minorHAnsi"/>
          <w:bCs/>
          <w:sz w:val="24"/>
          <w:szCs w:val="24"/>
        </w:rPr>
        <w:t>Επιμορφώτρια</w:t>
      </w:r>
      <w:proofErr w:type="spellEnd"/>
      <w:r w:rsidR="0053518E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Β΄ Επιπέδου </w:t>
      </w:r>
      <w:r w:rsidR="00086135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στις </w:t>
      </w:r>
      <w:r w:rsidR="0053518E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Τ.Π.Ε., έχει ενταχθεί </w:t>
      </w:r>
      <w:r w:rsidR="0053518E" w:rsidRPr="00B92015">
        <w:rPr>
          <w:rFonts w:ascii="Comic Sans MS" w:hAnsi="Comic Sans MS" w:cstheme="minorHAnsi"/>
          <w:sz w:val="24"/>
          <w:szCs w:val="24"/>
          <w:shd w:val="clear" w:color="auto" w:fill="FFFFFF"/>
        </w:rPr>
        <w:t xml:space="preserve">στο Μητρώο Κύριου Διδακτικού Προσωπικού του Εθνικού Κέντρου </w:t>
      </w:r>
      <w:r w:rsidR="0053518E" w:rsidRPr="00B92015">
        <w:rPr>
          <w:rFonts w:ascii="Comic Sans MS" w:hAnsi="Comic Sans MS" w:cstheme="minorHAnsi"/>
          <w:spacing w:val="-4"/>
          <w:sz w:val="24"/>
          <w:szCs w:val="24"/>
          <w:shd w:val="clear" w:color="auto" w:fill="FFFFFF"/>
        </w:rPr>
        <w:t>Δημόσιας Διοίκησης και Αυτοδιοίκησης</w:t>
      </w:r>
      <w:r w:rsidR="00F41CD6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</w:t>
      </w:r>
      <w:r w:rsidR="0053518E" w:rsidRPr="00B92015">
        <w:rPr>
          <w:rFonts w:ascii="Comic Sans MS" w:eastAsia="Calibri" w:hAnsi="Comic Sans MS" w:cstheme="minorHAnsi"/>
          <w:bCs/>
          <w:sz w:val="24"/>
          <w:szCs w:val="24"/>
        </w:rPr>
        <w:t>(</w:t>
      </w:r>
      <w:r w:rsidR="0053518E" w:rsidRPr="00B92015">
        <w:rPr>
          <w:rFonts w:ascii="Comic Sans MS" w:hAnsi="Comic Sans MS" w:cstheme="minorHAnsi"/>
          <w:spacing w:val="-4"/>
          <w:sz w:val="24"/>
          <w:szCs w:val="24"/>
          <w:shd w:val="clear" w:color="auto" w:fill="FFFFFF"/>
        </w:rPr>
        <w:t>Ε.Κ.Δ.Δ.Α.</w:t>
      </w:r>
      <w:r w:rsidR="0053518E" w:rsidRPr="00B92015">
        <w:rPr>
          <w:rFonts w:ascii="Comic Sans MS" w:eastAsia="Calibri" w:hAnsi="Comic Sans MS" w:cstheme="minorHAnsi"/>
          <w:bCs/>
          <w:sz w:val="24"/>
          <w:szCs w:val="24"/>
        </w:rPr>
        <w:t>)</w:t>
      </w:r>
      <w:r w:rsidR="00B92015" w:rsidRPr="00B92015">
        <w:rPr>
          <w:rFonts w:ascii="Comic Sans MS" w:eastAsia="Calibri" w:hAnsi="Comic Sans MS" w:cstheme="minorHAnsi"/>
          <w:bCs/>
          <w:sz w:val="24"/>
          <w:szCs w:val="24"/>
        </w:rPr>
        <w:t>, στο μητρώο Επιμορφωτών – Πολλαπλασιαστών του ΙΕΠ για τα «Εργαστήρια Δεξιοτήτων του 21</w:t>
      </w:r>
      <w:r w:rsidR="00B92015" w:rsidRPr="00B92015">
        <w:rPr>
          <w:rFonts w:ascii="Comic Sans MS" w:eastAsia="Calibri" w:hAnsi="Comic Sans MS" w:cstheme="minorHAnsi"/>
          <w:bCs/>
          <w:sz w:val="24"/>
          <w:szCs w:val="24"/>
          <w:vertAlign w:val="superscript"/>
        </w:rPr>
        <w:t>ου</w:t>
      </w:r>
      <w:r w:rsidR="00B92015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αιώνα»</w:t>
      </w:r>
      <w:r w:rsidR="00B24B8F">
        <w:rPr>
          <w:rFonts w:ascii="Comic Sans MS" w:eastAsia="Calibri" w:hAnsi="Comic Sans MS" w:cstheme="minorHAnsi"/>
          <w:bCs/>
          <w:sz w:val="24"/>
          <w:szCs w:val="24"/>
        </w:rPr>
        <w:t>, για τα οποία έχει συμμετάσχει στην εκπόνηση εκπαιδευτικού υλικού</w:t>
      </w:r>
      <w:r w:rsidR="00351CE9">
        <w:rPr>
          <w:rFonts w:ascii="Comic Sans MS" w:eastAsia="Calibri" w:hAnsi="Comic Sans MS" w:cstheme="minorHAnsi"/>
          <w:bCs/>
          <w:sz w:val="24"/>
          <w:szCs w:val="24"/>
        </w:rPr>
        <w:t>,</w:t>
      </w:r>
      <w:r w:rsidR="0053518E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</w:t>
      </w:r>
      <w:r w:rsidR="00F41CD6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και έχει υλοποιήσει </w:t>
      </w:r>
      <w:r w:rsidR="00A8731E">
        <w:rPr>
          <w:rFonts w:ascii="Comic Sans MS" w:eastAsia="Calibri" w:hAnsi="Comic Sans MS" w:cstheme="minorHAnsi"/>
          <w:bCs/>
          <w:sz w:val="24"/>
          <w:szCs w:val="24"/>
        </w:rPr>
        <w:t>μεγάλο αριθμό</w:t>
      </w:r>
      <w:r w:rsidR="00F41CD6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σεμιναρίων και εργαστηρίων σε ποικίλες θεματικές. </w:t>
      </w:r>
    </w:p>
    <w:p w14:paraId="5604A7E5" w14:textId="1015BCC6" w:rsidR="008C5422" w:rsidRPr="00B92015" w:rsidRDefault="002F1E33" w:rsidP="00B24B8F">
      <w:pPr>
        <w:tabs>
          <w:tab w:val="left" w:pos="284"/>
          <w:tab w:val="left" w:pos="426"/>
        </w:tabs>
        <w:spacing w:after="0" w:line="264" w:lineRule="auto"/>
        <w:ind w:firstLine="284"/>
        <w:jc w:val="both"/>
        <w:rPr>
          <w:rFonts w:ascii="Comic Sans MS" w:eastAsia="Calibri" w:hAnsi="Comic Sans MS" w:cstheme="minorHAnsi"/>
          <w:bCs/>
          <w:sz w:val="24"/>
          <w:szCs w:val="24"/>
        </w:rPr>
      </w:pPr>
      <w:r w:rsidRPr="00B92015">
        <w:rPr>
          <w:rFonts w:ascii="Comic Sans MS" w:eastAsia="Calibri" w:hAnsi="Comic Sans MS" w:cstheme="minorHAnsi"/>
          <w:bCs/>
          <w:sz w:val="24"/>
          <w:szCs w:val="24"/>
        </w:rPr>
        <w:tab/>
      </w:r>
      <w:r w:rsidR="00F41CD6" w:rsidRPr="00B92015">
        <w:rPr>
          <w:rFonts w:ascii="Comic Sans MS" w:eastAsia="Calibri" w:hAnsi="Comic Sans MS" w:cstheme="minorHAnsi"/>
          <w:bCs/>
          <w:sz w:val="24"/>
          <w:szCs w:val="24"/>
        </w:rPr>
        <w:t>Γ</w:t>
      </w:r>
      <w:r w:rsidR="008C5422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ια τρία έτη </w:t>
      </w:r>
      <w:r w:rsidR="00F41CD6" w:rsidRPr="00B92015">
        <w:rPr>
          <w:rFonts w:ascii="Comic Sans MS" w:eastAsia="Calibri" w:hAnsi="Comic Sans MS" w:cstheme="minorHAnsi"/>
          <w:bCs/>
          <w:sz w:val="24"/>
          <w:szCs w:val="24"/>
        </w:rPr>
        <w:t>υπήρξε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</w:t>
      </w:r>
      <w:r w:rsidR="008C5422" w:rsidRPr="00B92015">
        <w:rPr>
          <w:rFonts w:ascii="Comic Sans MS" w:eastAsia="Calibri" w:hAnsi="Comic Sans MS" w:cstheme="minorHAnsi"/>
          <w:bCs/>
          <w:sz w:val="24"/>
          <w:szCs w:val="24"/>
        </w:rPr>
        <w:t>Εργαστηριακός Συνεργάτης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στις Πρακτικές Ασκήσεις Διδασκαλίας </w:t>
      </w:r>
      <w:r w:rsidR="004007F3" w:rsidRPr="00B92015">
        <w:rPr>
          <w:rFonts w:ascii="Comic Sans MS" w:hAnsi="Comic Sans MS" w:cstheme="minorHAnsi"/>
          <w:bCs/>
          <w:sz w:val="24"/>
          <w:szCs w:val="24"/>
        </w:rPr>
        <w:t xml:space="preserve">(ΠΑΔ) </w:t>
      </w:r>
      <w:r w:rsidR="008C5422" w:rsidRPr="00B92015">
        <w:rPr>
          <w:rFonts w:ascii="Comic Sans MS" w:hAnsi="Comic Sans MS" w:cstheme="minorHAnsi"/>
          <w:bCs/>
          <w:sz w:val="24"/>
          <w:szCs w:val="24"/>
        </w:rPr>
        <w:t>στο Ετήσιο Πρόγραμμα Παιδαγωγικής Κατάρτισης (Ε.Π.ΠΑΙ.Κ.) της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ΑΣΠΑΙΤΕ</w:t>
      </w:r>
      <w:r w:rsidR="00513700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, </w:t>
      </w:r>
      <w:r w:rsidR="00351CE9">
        <w:rPr>
          <w:rFonts w:ascii="Comic Sans MS" w:eastAsia="Calibri" w:hAnsi="Comic Sans MS" w:cstheme="minorHAnsi"/>
          <w:bCs/>
          <w:sz w:val="24"/>
          <w:szCs w:val="24"/>
        </w:rPr>
        <w:t xml:space="preserve">ενώ </w:t>
      </w:r>
      <w:r w:rsidR="00513700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έχει </w:t>
      </w:r>
      <w:r w:rsidR="00513700" w:rsidRPr="00B92015">
        <w:rPr>
          <w:rFonts w:ascii="Comic Sans MS" w:hAnsi="Comic Sans MS" w:cstheme="minorHAnsi"/>
          <w:bCs/>
          <w:sz w:val="24"/>
          <w:szCs w:val="24"/>
        </w:rPr>
        <w:t xml:space="preserve">υλοποιήσει </w:t>
      </w:r>
      <w:r w:rsidR="000457BE" w:rsidRPr="00B92015">
        <w:rPr>
          <w:rFonts w:ascii="Comic Sans MS" w:hAnsi="Comic Sans MS" w:cstheme="minorHAnsi"/>
          <w:bCs/>
          <w:sz w:val="24"/>
          <w:szCs w:val="24"/>
        </w:rPr>
        <w:t>σεμινάρια</w:t>
      </w:r>
      <w:r w:rsidR="004007F3" w:rsidRPr="00B92015">
        <w:rPr>
          <w:rFonts w:ascii="Comic Sans MS" w:hAnsi="Comic Sans MS" w:cstheme="minorHAnsi"/>
          <w:bCs/>
          <w:sz w:val="24"/>
          <w:szCs w:val="24"/>
        </w:rPr>
        <w:t xml:space="preserve"> σε μεταπτυχιακούς φοιτητές </w:t>
      </w:r>
      <w:r w:rsidR="008C5422" w:rsidRPr="00B92015">
        <w:rPr>
          <w:rFonts w:ascii="Comic Sans MS" w:hAnsi="Comic Sans MS" w:cstheme="minorHAnsi"/>
          <w:sz w:val="24"/>
          <w:szCs w:val="24"/>
        </w:rPr>
        <w:t>στο Ανοιχτό Πανεπιστήμιο Κύπρου</w:t>
      </w:r>
      <w:r w:rsidR="00351CE9">
        <w:rPr>
          <w:rFonts w:ascii="Comic Sans MS" w:hAnsi="Comic Sans MS" w:cstheme="minorHAnsi"/>
          <w:sz w:val="24"/>
          <w:szCs w:val="24"/>
        </w:rPr>
        <w:t>,</w:t>
      </w:r>
      <w:r w:rsidR="008C5422" w:rsidRPr="00B92015">
        <w:rPr>
          <w:rFonts w:ascii="Comic Sans MS" w:hAnsi="Comic Sans MS" w:cstheme="minorHAnsi"/>
          <w:sz w:val="24"/>
          <w:szCs w:val="24"/>
        </w:rPr>
        <w:t xml:space="preserve"> </w:t>
      </w:r>
      <w:r w:rsidR="00351CE9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στο Τμήμα </w:t>
      </w:r>
      <w:r w:rsidR="00351CE9" w:rsidRPr="00B92015">
        <w:rPr>
          <w:rFonts w:ascii="Comic Sans MS" w:eastAsia="Calibri" w:hAnsi="Comic Sans MS" w:cstheme="minorHAnsi"/>
          <w:spacing w:val="-2"/>
          <w:sz w:val="24"/>
          <w:szCs w:val="24"/>
        </w:rPr>
        <w:t>Θεατρικών Σπουδών</w:t>
      </w:r>
      <w:r w:rsidR="00351CE9" w:rsidRPr="00B92015">
        <w:rPr>
          <w:rFonts w:ascii="Comic Sans MS" w:eastAsia="Calibri" w:hAnsi="Comic Sans MS" w:cstheme="minorHAnsi"/>
          <w:sz w:val="24"/>
          <w:szCs w:val="24"/>
        </w:rPr>
        <w:t xml:space="preserve"> Πάτρας</w:t>
      </w:r>
      <w:r w:rsidR="00351CE9" w:rsidRPr="00351CE9">
        <w:rPr>
          <w:rFonts w:ascii="Comic Sans MS" w:eastAsia="Calibri" w:hAnsi="Comic Sans MS" w:cstheme="minorHAnsi"/>
          <w:bCs/>
          <w:sz w:val="24"/>
          <w:szCs w:val="24"/>
        </w:rPr>
        <w:t xml:space="preserve"> </w:t>
      </w:r>
      <w:r w:rsidR="00351CE9" w:rsidRPr="00B92015">
        <w:rPr>
          <w:rFonts w:ascii="Comic Sans MS" w:eastAsia="Calibri" w:hAnsi="Comic Sans MS" w:cstheme="minorHAnsi"/>
          <w:bCs/>
          <w:sz w:val="24"/>
          <w:szCs w:val="24"/>
        </w:rPr>
        <w:t>στο πλαίσιο του μαθήματος «Διδακτική του Θεάτρου – Θεωρία και Πρακτική»</w:t>
      </w:r>
      <w:r w:rsidR="00351CE9">
        <w:rPr>
          <w:rFonts w:ascii="Comic Sans MS" w:eastAsia="Calibri" w:hAnsi="Comic Sans MS" w:cstheme="minorHAnsi"/>
          <w:bCs/>
          <w:sz w:val="24"/>
          <w:szCs w:val="24"/>
        </w:rPr>
        <w:t>,</w:t>
      </w:r>
      <w:r w:rsidR="00351CE9" w:rsidRPr="00B92015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351CE9">
        <w:rPr>
          <w:rFonts w:ascii="Comic Sans MS" w:hAnsi="Comic Sans MS" w:cstheme="minorHAnsi"/>
          <w:bCs/>
          <w:sz w:val="24"/>
          <w:szCs w:val="24"/>
        </w:rPr>
        <w:t xml:space="preserve">καθώς </w:t>
      </w:r>
      <w:r w:rsidR="008C5422" w:rsidRPr="00B92015">
        <w:rPr>
          <w:rFonts w:ascii="Comic Sans MS" w:hAnsi="Comic Sans MS" w:cstheme="minorHAnsi"/>
          <w:sz w:val="24"/>
          <w:szCs w:val="24"/>
        </w:rPr>
        <w:t xml:space="preserve">και </w:t>
      </w:r>
      <w:r w:rsidR="004007F3" w:rsidRPr="00B92015">
        <w:rPr>
          <w:rFonts w:ascii="Comic Sans MS" w:hAnsi="Comic Sans MS" w:cstheme="minorHAnsi"/>
          <w:sz w:val="24"/>
          <w:szCs w:val="24"/>
        </w:rPr>
        <w:t xml:space="preserve">στο </w:t>
      </w:r>
      <w:r w:rsidR="004007F3" w:rsidRPr="00351CE9">
        <w:rPr>
          <w:rFonts w:ascii="Comic Sans MS" w:hAnsi="Comic Sans MS" w:cstheme="minorHAnsi"/>
          <w:i/>
          <w:iCs/>
          <w:sz w:val="24"/>
          <w:szCs w:val="24"/>
        </w:rPr>
        <w:t xml:space="preserve">Εργαστήριο Νεοελληνικής και Συγκριτικής Φιλολογίας </w:t>
      </w:r>
      <w:r w:rsidR="004007F3" w:rsidRPr="00B92015">
        <w:rPr>
          <w:rFonts w:ascii="Comic Sans MS" w:hAnsi="Comic Sans MS" w:cstheme="minorHAnsi"/>
          <w:sz w:val="24"/>
          <w:szCs w:val="24"/>
        </w:rPr>
        <w:t xml:space="preserve">(ΕΝΕΣΦ) του Τμήματος </w:t>
      </w:r>
      <w:r w:rsidR="008C5422" w:rsidRPr="00B92015">
        <w:rPr>
          <w:rFonts w:ascii="Comic Sans MS" w:hAnsi="Comic Sans MS" w:cstheme="minorHAnsi"/>
          <w:sz w:val="24"/>
          <w:szCs w:val="24"/>
        </w:rPr>
        <w:t>Φιλολογίας Πατρών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>.</w:t>
      </w:r>
      <w:r w:rsidR="00783D06" w:rsidRPr="00783D06">
        <w:rPr>
          <w:rFonts w:ascii="Comic Sans MS" w:hAnsi="Comic Sans MS" w:cstheme="minorHAnsi"/>
          <w:sz w:val="24"/>
          <w:szCs w:val="24"/>
        </w:rPr>
        <w:t xml:space="preserve"> </w:t>
      </w:r>
    </w:p>
    <w:p w14:paraId="0BA9DF7A" w14:textId="77777777" w:rsidR="00D73979" w:rsidRDefault="00F41CD6" w:rsidP="002F1E33">
      <w:pPr>
        <w:spacing w:after="0" w:line="264" w:lineRule="auto"/>
        <w:ind w:firstLine="284"/>
        <w:jc w:val="both"/>
        <w:rPr>
          <w:rFonts w:ascii="Comic Sans MS" w:hAnsi="Comic Sans MS" w:cstheme="minorHAnsi"/>
          <w:bCs/>
          <w:sz w:val="24"/>
          <w:szCs w:val="24"/>
        </w:rPr>
      </w:pPr>
      <w:r w:rsidRPr="00B92015">
        <w:rPr>
          <w:rFonts w:ascii="Comic Sans MS" w:eastAsia="Calibri" w:hAnsi="Comic Sans MS" w:cstheme="minorHAnsi"/>
          <w:bCs/>
          <w:sz w:val="24"/>
          <w:szCs w:val="24"/>
        </w:rPr>
        <w:t>Από το 2014 έως το 2016 ήταν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Διευθύντρια του Σχολείου Δεύτερης Ευκαιρίας Πάτρας και του </w:t>
      </w:r>
      <w:r w:rsidR="000457BE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παραρτήματος 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>στο Κ. Κ. Αγ. Στεφάνου</w:t>
      </w:r>
      <w:r w:rsidR="000457BE" w:rsidRPr="00B92015">
        <w:rPr>
          <w:rFonts w:ascii="Comic Sans MS" w:hAnsi="Comic Sans MS" w:cstheme="minorHAnsi"/>
          <w:bCs/>
          <w:sz w:val="24"/>
          <w:szCs w:val="24"/>
        </w:rPr>
        <w:t>. Το</w:t>
      </w:r>
      <w:r w:rsidR="004007F3" w:rsidRPr="00B92015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F556E2" w:rsidRPr="00B92015">
        <w:rPr>
          <w:rFonts w:ascii="Comic Sans MS" w:hAnsi="Comic Sans MS" w:cstheme="minorHAnsi"/>
          <w:bCs/>
          <w:sz w:val="24"/>
          <w:szCs w:val="24"/>
        </w:rPr>
        <w:t xml:space="preserve">διάστημα </w:t>
      </w:r>
      <w:r w:rsidR="000457BE" w:rsidRPr="00B92015">
        <w:rPr>
          <w:rFonts w:ascii="Comic Sans MS" w:hAnsi="Comic Sans MS" w:cstheme="minorHAnsi"/>
          <w:bCs/>
          <w:sz w:val="24"/>
          <w:szCs w:val="24"/>
        </w:rPr>
        <w:t>αυτό</w:t>
      </w:r>
      <w:r w:rsidR="004007F3" w:rsidRPr="00B92015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Pr="00B92015">
        <w:rPr>
          <w:rFonts w:ascii="Comic Sans MS" w:hAnsi="Comic Sans MS" w:cstheme="minorHAnsi"/>
          <w:bCs/>
          <w:sz w:val="24"/>
          <w:szCs w:val="24"/>
        </w:rPr>
        <w:t>διετέλεσε</w:t>
      </w:r>
      <w:r w:rsidR="004007F3" w:rsidRPr="00B92015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4007F3" w:rsidRPr="00CD009E">
        <w:rPr>
          <w:rFonts w:ascii="Comic Sans MS" w:hAnsi="Comic Sans MS" w:cstheme="minorHAnsi"/>
          <w:bCs/>
          <w:spacing w:val="-2"/>
          <w:sz w:val="24"/>
          <w:szCs w:val="24"/>
        </w:rPr>
        <w:t xml:space="preserve">Υπεύθυνη </w:t>
      </w:r>
      <w:r w:rsidR="000457BE" w:rsidRPr="00CD009E">
        <w:rPr>
          <w:rFonts w:ascii="Comic Sans MS" w:hAnsi="Comic Sans MS" w:cstheme="minorHAnsi"/>
          <w:bCs/>
          <w:spacing w:val="-2"/>
          <w:sz w:val="24"/>
          <w:szCs w:val="24"/>
        </w:rPr>
        <w:t xml:space="preserve">στην Αχαΐα </w:t>
      </w:r>
      <w:r w:rsidR="004007F3" w:rsidRPr="00CD009E">
        <w:rPr>
          <w:rFonts w:ascii="Comic Sans MS" w:hAnsi="Comic Sans MS" w:cstheme="minorHAnsi"/>
          <w:bCs/>
          <w:spacing w:val="-2"/>
          <w:sz w:val="24"/>
          <w:szCs w:val="24"/>
        </w:rPr>
        <w:t>των εξετάσεων «Ελληνομάθειας» της Γενικής Γραμματείας</w:t>
      </w:r>
      <w:r w:rsidR="004007F3" w:rsidRPr="00B92015">
        <w:rPr>
          <w:rFonts w:ascii="Comic Sans MS" w:hAnsi="Comic Sans MS" w:cstheme="minorHAnsi"/>
          <w:bCs/>
          <w:sz w:val="24"/>
          <w:szCs w:val="24"/>
        </w:rPr>
        <w:t xml:space="preserve"> Διά Βίου Μάθησης για την πιστοποίηση γνώσης της ελληνικής γλώσσας, ιστορίας και πολιτισμού των υπηκόων τρίτων χωρών. </w:t>
      </w:r>
    </w:p>
    <w:p w14:paraId="0EEEF249" w14:textId="77777777" w:rsidR="00C828CE" w:rsidRPr="00B92015" w:rsidRDefault="004007F3" w:rsidP="002F1E33">
      <w:pPr>
        <w:spacing w:after="0" w:line="264" w:lineRule="auto"/>
        <w:ind w:firstLine="284"/>
        <w:jc w:val="both"/>
        <w:rPr>
          <w:rFonts w:ascii="Comic Sans MS" w:eastAsia="Calibri" w:hAnsi="Comic Sans MS" w:cstheme="minorHAnsi"/>
          <w:bCs/>
          <w:sz w:val="24"/>
          <w:szCs w:val="24"/>
        </w:rPr>
      </w:pPr>
      <w:r w:rsidRPr="00B92015">
        <w:rPr>
          <w:rFonts w:ascii="Comic Sans MS" w:hAnsi="Comic Sans MS" w:cstheme="minorHAnsi"/>
          <w:bCs/>
          <w:sz w:val="24"/>
          <w:szCs w:val="24"/>
        </w:rPr>
        <w:t>Από το 2016</w:t>
      </w:r>
      <w:r w:rsidR="00F41CD6" w:rsidRPr="00B92015">
        <w:rPr>
          <w:rFonts w:ascii="Comic Sans MS" w:hAnsi="Comic Sans MS" w:cstheme="minorHAnsi"/>
          <w:bCs/>
          <w:sz w:val="24"/>
          <w:szCs w:val="24"/>
        </w:rPr>
        <w:t xml:space="preserve"> έως το 2020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</w:t>
      </w:r>
      <w:r w:rsidR="00F41CD6" w:rsidRPr="00B92015">
        <w:rPr>
          <w:rFonts w:ascii="Comic Sans MS" w:eastAsia="Calibri" w:hAnsi="Comic Sans MS" w:cstheme="minorHAnsi"/>
          <w:bCs/>
          <w:sz w:val="24"/>
          <w:szCs w:val="24"/>
        </w:rPr>
        <w:t>ήταν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Υπεύθυνη Πολιτιστικών Θεμάτων </w:t>
      </w:r>
      <w:r w:rsidR="000F3B56" w:rsidRPr="00B92015">
        <w:rPr>
          <w:rFonts w:ascii="Comic Sans MS" w:eastAsia="Calibri" w:hAnsi="Comic Sans MS" w:cstheme="minorHAnsi"/>
          <w:bCs/>
          <w:sz w:val="24"/>
          <w:szCs w:val="24"/>
        </w:rPr>
        <w:t>της</w:t>
      </w:r>
      <w:r w:rsidR="00F8616A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ΔΔΕ Αχαΐας</w:t>
      </w:r>
      <w:r w:rsidR="000F3B56" w:rsidRPr="00B92015">
        <w:rPr>
          <w:rFonts w:ascii="Comic Sans MS" w:eastAsia="Calibri" w:hAnsi="Comic Sans MS" w:cstheme="minorHAnsi"/>
          <w:bCs/>
          <w:sz w:val="24"/>
          <w:szCs w:val="24"/>
        </w:rPr>
        <w:t>. Κατά το διάστημα αυτό</w:t>
      </w:r>
      <w:r w:rsidR="000F3B56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 υπήρξε οργανώτρια και συντονίστρια 24 τοπικών θεματικών δικτύων σχολείων της Αχαΐας, εγκεκριμένων από το Υπουργείο </w:t>
      </w:r>
      <w:r w:rsidR="002F1E33" w:rsidRPr="00B92015">
        <w:rPr>
          <w:rFonts w:ascii="Comic Sans MS" w:eastAsia="Times New Roman" w:hAnsi="Comic Sans MS" w:cstheme="minorHAnsi"/>
          <w:bCs/>
          <w:sz w:val="24"/>
          <w:szCs w:val="24"/>
        </w:rPr>
        <w:t>Παιδείας</w:t>
      </w:r>
      <w:r w:rsidR="000F3B56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, </w:t>
      </w:r>
      <w:r w:rsidR="0083109E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ενώ </w:t>
      </w:r>
      <w:r w:rsidR="000F3B56" w:rsidRPr="00B92015">
        <w:rPr>
          <w:rFonts w:ascii="Comic Sans MS" w:eastAsia="Times New Roman" w:hAnsi="Comic Sans MS" w:cstheme="minorHAnsi"/>
          <w:bCs/>
          <w:sz w:val="24"/>
          <w:szCs w:val="24"/>
        </w:rPr>
        <w:t>σε</w:t>
      </w:r>
      <w:r w:rsidR="000F3B56" w:rsidRPr="00B92015">
        <w:rPr>
          <w:rFonts w:ascii="Comic Sans MS" w:eastAsia="Calibri" w:hAnsi="Comic Sans MS" w:cstheme="minorHAnsi"/>
          <w:bCs/>
          <w:sz w:val="24"/>
          <w:szCs w:val="24"/>
        </w:rPr>
        <w:t xml:space="preserve"> </w:t>
      </w:r>
      <w:r w:rsidR="000F3B56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συνεργασία με το Πανεπιστήμιο </w:t>
      </w:r>
      <w:r w:rsidR="000F3B56" w:rsidRPr="00B92015">
        <w:rPr>
          <w:rFonts w:ascii="Comic Sans MS" w:eastAsia="Times New Roman" w:hAnsi="Comic Sans MS" w:cstheme="minorHAnsi"/>
          <w:bCs/>
          <w:spacing w:val="-6"/>
          <w:sz w:val="24"/>
          <w:szCs w:val="24"/>
        </w:rPr>
        <w:t xml:space="preserve">Πατρών, το ΤΕΙ </w:t>
      </w:r>
      <w:proofErr w:type="spellStart"/>
      <w:r w:rsidR="000F3B56" w:rsidRPr="00B92015">
        <w:rPr>
          <w:rFonts w:ascii="Comic Sans MS" w:eastAsia="Times New Roman" w:hAnsi="Comic Sans MS" w:cstheme="minorHAnsi"/>
          <w:bCs/>
          <w:spacing w:val="-6"/>
          <w:sz w:val="24"/>
          <w:szCs w:val="24"/>
        </w:rPr>
        <w:t>Δυτ</w:t>
      </w:r>
      <w:proofErr w:type="spellEnd"/>
      <w:r w:rsidR="000F3B56" w:rsidRPr="00B92015">
        <w:rPr>
          <w:rFonts w:ascii="Comic Sans MS" w:eastAsia="Times New Roman" w:hAnsi="Comic Sans MS" w:cstheme="minorHAnsi"/>
          <w:bCs/>
          <w:spacing w:val="-6"/>
          <w:sz w:val="24"/>
          <w:szCs w:val="24"/>
        </w:rPr>
        <w:t xml:space="preserve">. Ελλάδας, </w:t>
      </w:r>
      <w:r w:rsidR="00B92015" w:rsidRPr="00B92015">
        <w:rPr>
          <w:rFonts w:ascii="Comic Sans MS" w:eastAsia="Times New Roman" w:hAnsi="Comic Sans MS" w:cstheme="minorHAnsi"/>
          <w:bCs/>
          <w:spacing w:val="-6"/>
          <w:sz w:val="24"/>
          <w:szCs w:val="24"/>
        </w:rPr>
        <w:t xml:space="preserve">την Εφορεία Αρχαιοτήτων Αχαΐας, </w:t>
      </w:r>
      <w:r w:rsidR="000F3B56" w:rsidRPr="00B92015">
        <w:rPr>
          <w:rFonts w:ascii="Comic Sans MS" w:eastAsia="Times New Roman" w:hAnsi="Comic Sans MS" w:cstheme="minorHAnsi"/>
          <w:bCs/>
          <w:spacing w:val="-6"/>
          <w:sz w:val="24"/>
          <w:szCs w:val="24"/>
        </w:rPr>
        <w:t>τον Πολιτιστικό Οργανισμό</w:t>
      </w:r>
      <w:r w:rsidR="000F3B56" w:rsidRPr="00B92015">
        <w:rPr>
          <w:rFonts w:ascii="Comic Sans MS" w:eastAsia="Times New Roman" w:hAnsi="Comic Sans MS" w:cstheme="minorHAnsi"/>
          <w:bCs/>
          <w:spacing w:val="-4"/>
          <w:sz w:val="24"/>
          <w:szCs w:val="24"/>
        </w:rPr>
        <w:t xml:space="preserve"> Δ. </w:t>
      </w:r>
      <w:proofErr w:type="spellStart"/>
      <w:r w:rsidR="000F3B56" w:rsidRPr="00B92015">
        <w:rPr>
          <w:rFonts w:ascii="Comic Sans MS" w:eastAsia="Times New Roman" w:hAnsi="Comic Sans MS" w:cstheme="minorHAnsi"/>
          <w:bCs/>
          <w:spacing w:val="-4"/>
          <w:sz w:val="24"/>
          <w:szCs w:val="24"/>
        </w:rPr>
        <w:t>Πατρέων</w:t>
      </w:r>
      <w:proofErr w:type="spellEnd"/>
      <w:r w:rsidR="000F3B56" w:rsidRPr="00B92015">
        <w:rPr>
          <w:rFonts w:ascii="Comic Sans MS" w:eastAsia="Times New Roman" w:hAnsi="Comic Sans MS" w:cstheme="minorHAnsi"/>
          <w:bCs/>
          <w:spacing w:val="-4"/>
          <w:sz w:val="24"/>
          <w:szCs w:val="24"/>
        </w:rPr>
        <w:t xml:space="preserve"> (Διεθνές Φεστιβάλ Πάτρας)</w:t>
      </w:r>
      <w:r w:rsidR="00B92015">
        <w:rPr>
          <w:rFonts w:ascii="Comic Sans MS" w:eastAsia="Times New Roman" w:hAnsi="Comic Sans MS" w:cstheme="minorHAnsi"/>
          <w:bCs/>
          <w:spacing w:val="-4"/>
          <w:sz w:val="24"/>
          <w:szCs w:val="24"/>
        </w:rPr>
        <w:t xml:space="preserve"> </w:t>
      </w:r>
      <w:r w:rsidR="000F3B56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και άλλους φορείς </w:t>
      </w:r>
      <w:r w:rsidR="00B92015">
        <w:rPr>
          <w:rFonts w:ascii="Comic Sans MS" w:eastAsia="Times New Roman" w:hAnsi="Comic Sans MS" w:cstheme="minorHAnsi"/>
          <w:bCs/>
          <w:sz w:val="24"/>
          <w:szCs w:val="24"/>
        </w:rPr>
        <w:t>συμμετείχε στη διοργάνωση και το συντονισμό</w:t>
      </w:r>
      <w:r w:rsidR="00C828CE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 </w:t>
      </w:r>
      <w:r w:rsidR="00CD009E">
        <w:rPr>
          <w:rFonts w:ascii="Comic Sans MS" w:eastAsia="Times New Roman" w:hAnsi="Comic Sans MS" w:cstheme="minorHAnsi"/>
          <w:bCs/>
          <w:sz w:val="24"/>
          <w:szCs w:val="24"/>
        </w:rPr>
        <w:t xml:space="preserve">σειράς </w:t>
      </w:r>
      <w:r w:rsidR="000F3B56" w:rsidRPr="00B92015">
        <w:rPr>
          <w:rFonts w:ascii="Comic Sans MS" w:eastAsia="Times New Roman" w:hAnsi="Comic Sans MS" w:cstheme="minorHAnsi"/>
          <w:bCs/>
          <w:sz w:val="24"/>
          <w:szCs w:val="24"/>
        </w:rPr>
        <w:t>πολιτιστικ</w:t>
      </w:r>
      <w:r w:rsidR="00C828CE" w:rsidRPr="00B92015">
        <w:rPr>
          <w:rFonts w:ascii="Comic Sans MS" w:eastAsia="Times New Roman" w:hAnsi="Comic Sans MS" w:cstheme="minorHAnsi"/>
          <w:bCs/>
          <w:sz w:val="24"/>
          <w:szCs w:val="24"/>
        </w:rPr>
        <w:t>ών</w:t>
      </w:r>
      <w:r w:rsidR="000F3B56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 εκδηλώσε</w:t>
      </w:r>
      <w:r w:rsidR="00C828CE" w:rsidRPr="00B92015">
        <w:rPr>
          <w:rFonts w:ascii="Comic Sans MS" w:eastAsia="Times New Roman" w:hAnsi="Comic Sans MS" w:cstheme="minorHAnsi"/>
          <w:bCs/>
          <w:sz w:val="24"/>
          <w:szCs w:val="24"/>
        </w:rPr>
        <w:t>ων</w:t>
      </w:r>
      <w:r w:rsidR="00CD009E">
        <w:rPr>
          <w:rFonts w:ascii="Comic Sans MS" w:eastAsia="Times New Roman" w:hAnsi="Comic Sans MS" w:cstheme="minorHAnsi"/>
          <w:bCs/>
          <w:sz w:val="24"/>
          <w:szCs w:val="24"/>
        </w:rPr>
        <w:t xml:space="preserve">, </w:t>
      </w:r>
      <w:r w:rsidR="000F3B56" w:rsidRPr="00B92015">
        <w:rPr>
          <w:rFonts w:ascii="Comic Sans MS" w:eastAsia="Times New Roman" w:hAnsi="Comic Sans MS" w:cstheme="minorHAnsi"/>
          <w:bCs/>
          <w:sz w:val="24"/>
          <w:szCs w:val="24"/>
        </w:rPr>
        <w:t>μαθητικ</w:t>
      </w:r>
      <w:r w:rsidR="00C828CE" w:rsidRPr="00B92015">
        <w:rPr>
          <w:rFonts w:ascii="Comic Sans MS" w:eastAsia="Times New Roman" w:hAnsi="Comic Sans MS" w:cstheme="minorHAnsi"/>
          <w:bCs/>
          <w:sz w:val="24"/>
          <w:szCs w:val="24"/>
        </w:rPr>
        <w:t>ών</w:t>
      </w:r>
      <w:r w:rsidR="000F3B56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 φεστιβάλ</w:t>
      </w:r>
      <w:r w:rsidR="00CD009E" w:rsidRPr="00CD009E">
        <w:rPr>
          <w:rFonts w:ascii="Comic Sans MS" w:eastAsia="Times New Roman" w:hAnsi="Comic Sans MS" w:cstheme="minorHAnsi"/>
          <w:bCs/>
          <w:sz w:val="24"/>
          <w:szCs w:val="24"/>
        </w:rPr>
        <w:t xml:space="preserve"> </w:t>
      </w:r>
      <w:r w:rsidR="00CD009E">
        <w:rPr>
          <w:rFonts w:ascii="Comic Sans MS" w:eastAsia="Times New Roman" w:hAnsi="Comic Sans MS" w:cstheme="minorHAnsi"/>
          <w:bCs/>
          <w:sz w:val="24"/>
          <w:szCs w:val="24"/>
        </w:rPr>
        <w:t>και εκπαιδευτικών δράσεων</w:t>
      </w:r>
      <w:r w:rsidR="0083109E" w:rsidRPr="00B92015">
        <w:rPr>
          <w:rFonts w:ascii="Comic Sans MS" w:eastAsia="Calibri" w:hAnsi="Comic Sans MS" w:cstheme="minorHAnsi"/>
          <w:bCs/>
          <w:sz w:val="24"/>
          <w:szCs w:val="24"/>
        </w:rPr>
        <w:t>.</w:t>
      </w:r>
    </w:p>
    <w:p w14:paraId="7FD19F60" w14:textId="783BECAA" w:rsidR="00EE301B" w:rsidRPr="0035335F" w:rsidRDefault="0083109E" w:rsidP="002F1E33">
      <w:pPr>
        <w:spacing w:after="0" w:line="264" w:lineRule="auto"/>
        <w:ind w:firstLine="284"/>
        <w:jc w:val="both"/>
        <w:rPr>
          <w:rFonts w:ascii="Comic Sans MS" w:eastAsia="Times New Roman" w:hAnsi="Comic Sans MS" w:cstheme="minorHAnsi"/>
          <w:bCs/>
          <w:sz w:val="24"/>
          <w:szCs w:val="24"/>
        </w:rPr>
      </w:pPr>
      <w:r w:rsidRPr="00B92015">
        <w:rPr>
          <w:rFonts w:ascii="Comic Sans MS" w:eastAsia="Calibri" w:hAnsi="Comic Sans MS" w:cstheme="minorHAnsi"/>
          <w:bCs/>
          <w:sz w:val="24"/>
          <w:szCs w:val="24"/>
        </w:rPr>
        <w:lastRenderedPageBreak/>
        <w:t xml:space="preserve"> </w:t>
      </w:r>
      <w:r w:rsidR="00CD009E">
        <w:rPr>
          <w:rFonts w:ascii="Comic Sans MS" w:eastAsia="Calibri" w:hAnsi="Comic Sans MS" w:cstheme="minorHAnsi"/>
          <w:bCs/>
          <w:sz w:val="24"/>
          <w:szCs w:val="24"/>
        </w:rPr>
        <w:t>Έχει</w:t>
      </w:r>
      <w:r w:rsidRPr="00B92015">
        <w:rPr>
          <w:rFonts w:ascii="Comic Sans MS" w:hAnsi="Comic Sans MS" w:cstheme="minorHAnsi"/>
          <w:bCs/>
          <w:sz w:val="24"/>
          <w:szCs w:val="24"/>
        </w:rPr>
        <w:t>, επίσης,</w:t>
      </w:r>
      <w:r w:rsidR="000F3B56" w:rsidRPr="00B92015">
        <w:rPr>
          <w:rFonts w:ascii="Comic Sans MS" w:hAnsi="Comic Sans MS" w:cstheme="minorHAnsi"/>
          <w:bCs/>
          <w:sz w:val="24"/>
          <w:szCs w:val="24"/>
        </w:rPr>
        <w:t xml:space="preserve"> </w:t>
      </w:r>
      <w:r w:rsidR="00CD009E">
        <w:rPr>
          <w:rFonts w:ascii="Comic Sans MS" w:hAnsi="Comic Sans MS" w:cstheme="minorHAnsi"/>
          <w:bCs/>
          <w:sz w:val="24"/>
          <w:szCs w:val="24"/>
        </w:rPr>
        <w:t xml:space="preserve">συμμετάσχει </w:t>
      </w:r>
      <w:r w:rsidR="00A8731E">
        <w:rPr>
          <w:rFonts w:ascii="Comic Sans MS" w:hAnsi="Comic Sans MS" w:cstheme="minorHAnsi"/>
          <w:bCs/>
          <w:sz w:val="24"/>
          <w:szCs w:val="24"/>
        </w:rPr>
        <w:t xml:space="preserve">μέσω εκπαιδευτικών δράσεων </w:t>
      </w:r>
      <w:r w:rsidR="000F3B56" w:rsidRPr="00B92015">
        <w:rPr>
          <w:rFonts w:ascii="Comic Sans MS" w:eastAsia="Times New Roman" w:hAnsi="Comic Sans MS" w:cstheme="minorHAnsi"/>
          <w:sz w:val="24"/>
          <w:szCs w:val="24"/>
        </w:rPr>
        <w:t xml:space="preserve">στο </w:t>
      </w:r>
      <w:r w:rsidR="000F3B56" w:rsidRPr="00E726FB">
        <w:rPr>
          <w:rFonts w:ascii="Comic Sans MS" w:eastAsia="Times New Roman" w:hAnsi="Comic Sans MS" w:cstheme="minorHAnsi"/>
          <w:sz w:val="24"/>
          <w:szCs w:val="24"/>
        </w:rPr>
        <w:t>Ευρωπαϊκό Δίκτυο «</w:t>
      </w:r>
      <w:r w:rsidR="000F3B56" w:rsidRPr="00E726FB">
        <w:rPr>
          <w:rFonts w:ascii="Comic Sans MS" w:eastAsia="Times New Roman" w:hAnsi="Comic Sans MS" w:cstheme="minorHAnsi"/>
          <w:sz w:val="24"/>
          <w:szCs w:val="24"/>
          <w:lang w:val="en-US"/>
        </w:rPr>
        <w:t>ALDA</w:t>
      </w:r>
      <w:r w:rsidR="000F3B56" w:rsidRPr="00E726FB">
        <w:rPr>
          <w:rFonts w:ascii="Comic Sans MS" w:eastAsia="Times New Roman" w:hAnsi="Comic Sans MS" w:cstheme="minorHAnsi"/>
          <w:sz w:val="24"/>
          <w:szCs w:val="24"/>
        </w:rPr>
        <w:t xml:space="preserve"> </w:t>
      </w:r>
      <w:r w:rsidR="000F3B56" w:rsidRPr="00E726FB">
        <w:rPr>
          <w:rFonts w:ascii="Comic Sans MS" w:eastAsia="Times New Roman" w:hAnsi="Comic Sans MS" w:cstheme="minorHAnsi"/>
          <w:sz w:val="24"/>
          <w:szCs w:val="24"/>
          <w:lang w:val="en-US"/>
        </w:rPr>
        <w:t>European</w:t>
      </w:r>
      <w:r w:rsidR="000F3B56" w:rsidRPr="00E726FB">
        <w:rPr>
          <w:rFonts w:ascii="Comic Sans MS" w:eastAsia="Times New Roman" w:hAnsi="Comic Sans MS" w:cstheme="minorHAnsi"/>
          <w:sz w:val="24"/>
          <w:szCs w:val="24"/>
        </w:rPr>
        <w:t xml:space="preserve"> </w:t>
      </w:r>
      <w:r w:rsidR="000F3B56" w:rsidRPr="00E726FB">
        <w:rPr>
          <w:rFonts w:ascii="Comic Sans MS" w:eastAsia="Times New Roman" w:hAnsi="Comic Sans MS" w:cstheme="minorHAnsi"/>
          <w:sz w:val="24"/>
          <w:szCs w:val="24"/>
          <w:lang w:val="en-US"/>
        </w:rPr>
        <w:t>Association</w:t>
      </w:r>
      <w:r w:rsidR="000F3B56" w:rsidRPr="00E726FB">
        <w:rPr>
          <w:rFonts w:ascii="Comic Sans MS" w:eastAsia="Times New Roman" w:hAnsi="Comic Sans MS" w:cstheme="minorHAnsi"/>
          <w:sz w:val="24"/>
          <w:szCs w:val="24"/>
        </w:rPr>
        <w:t xml:space="preserve"> </w:t>
      </w:r>
      <w:r w:rsidR="000F3B56" w:rsidRPr="00E726FB">
        <w:rPr>
          <w:rFonts w:ascii="Comic Sans MS" w:eastAsia="Times New Roman" w:hAnsi="Comic Sans MS" w:cstheme="minorHAnsi"/>
          <w:sz w:val="24"/>
          <w:szCs w:val="24"/>
          <w:lang w:val="en-US"/>
        </w:rPr>
        <w:t>for</w:t>
      </w:r>
      <w:r w:rsidR="000F3B56" w:rsidRPr="00E726FB">
        <w:rPr>
          <w:rFonts w:ascii="Comic Sans MS" w:eastAsia="Times New Roman" w:hAnsi="Comic Sans MS" w:cstheme="minorHAnsi"/>
          <w:sz w:val="24"/>
          <w:szCs w:val="24"/>
        </w:rPr>
        <w:t xml:space="preserve"> </w:t>
      </w:r>
      <w:r w:rsidR="000F3B56" w:rsidRPr="00E726FB">
        <w:rPr>
          <w:rFonts w:ascii="Comic Sans MS" w:eastAsia="Times New Roman" w:hAnsi="Comic Sans MS" w:cstheme="minorHAnsi"/>
          <w:sz w:val="24"/>
          <w:szCs w:val="24"/>
          <w:lang w:val="en-US"/>
        </w:rPr>
        <w:t>Local</w:t>
      </w:r>
      <w:r w:rsidR="000F3B56" w:rsidRPr="00E726FB">
        <w:rPr>
          <w:rFonts w:ascii="Comic Sans MS" w:eastAsia="Times New Roman" w:hAnsi="Comic Sans MS" w:cstheme="minorHAnsi"/>
          <w:sz w:val="24"/>
          <w:szCs w:val="24"/>
        </w:rPr>
        <w:t xml:space="preserve"> </w:t>
      </w:r>
      <w:r w:rsidR="000F3B56" w:rsidRPr="00E726FB">
        <w:rPr>
          <w:rFonts w:ascii="Comic Sans MS" w:eastAsia="Times New Roman" w:hAnsi="Comic Sans MS" w:cstheme="minorHAnsi"/>
          <w:sz w:val="24"/>
          <w:szCs w:val="24"/>
          <w:lang w:val="en-US"/>
        </w:rPr>
        <w:t>Democracy</w:t>
      </w:r>
      <w:r w:rsidR="000F3B56" w:rsidRPr="00E726FB">
        <w:rPr>
          <w:rFonts w:ascii="Comic Sans MS" w:eastAsia="Times New Roman" w:hAnsi="Comic Sans MS" w:cstheme="minorHAnsi"/>
          <w:sz w:val="24"/>
          <w:szCs w:val="24"/>
        </w:rPr>
        <w:t xml:space="preserve">», στο Διεθνές Δίκτυο </w:t>
      </w:r>
      <w:r w:rsidR="000F3B56" w:rsidRPr="00746E22">
        <w:rPr>
          <w:rFonts w:ascii="Comic Sans MS" w:eastAsia="Times New Roman" w:hAnsi="Comic Sans MS" w:cstheme="minorHAnsi"/>
          <w:spacing w:val="-2"/>
          <w:sz w:val="24"/>
          <w:szCs w:val="24"/>
        </w:rPr>
        <w:t>«</w:t>
      </w:r>
      <w:proofErr w:type="spellStart"/>
      <w:r w:rsidR="000F3B56" w:rsidRPr="00746E22">
        <w:rPr>
          <w:rFonts w:ascii="Comic Sans MS" w:eastAsia="Times New Roman" w:hAnsi="Comic Sans MS" w:cstheme="minorHAnsi"/>
          <w:spacing w:val="-2"/>
          <w:sz w:val="24"/>
          <w:szCs w:val="24"/>
          <w:lang w:val="en-AU"/>
        </w:rPr>
        <w:t>InterCultutral</w:t>
      </w:r>
      <w:proofErr w:type="spellEnd"/>
      <w:r w:rsidR="000F3B56" w:rsidRPr="00746E22">
        <w:rPr>
          <w:rFonts w:ascii="Comic Sans MS" w:eastAsia="Times New Roman" w:hAnsi="Comic Sans MS" w:cstheme="minorHAnsi"/>
          <w:spacing w:val="-2"/>
          <w:sz w:val="24"/>
          <w:szCs w:val="24"/>
        </w:rPr>
        <w:t xml:space="preserve"> </w:t>
      </w:r>
      <w:r w:rsidR="000F3B56" w:rsidRPr="00746E22">
        <w:rPr>
          <w:rFonts w:ascii="Comic Sans MS" w:eastAsia="Times New Roman" w:hAnsi="Comic Sans MS" w:cstheme="minorHAnsi"/>
          <w:spacing w:val="-2"/>
          <w:sz w:val="24"/>
          <w:szCs w:val="24"/>
          <w:lang w:val="en-AU"/>
        </w:rPr>
        <w:t>Cities</w:t>
      </w:r>
      <w:r w:rsidR="000F3B56" w:rsidRPr="00746E22">
        <w:rPr>
          <w:rFonts w:ascii="Comic Sans MS" w:eastAsia="Times New Roman" w:hAnsi="Comic Sans MS" w:cstheme="minorHAnsi"/>
          <w:spacing w:val="-2"/>
          <w:sz w:val="24"/>
          <w:szCs w:val="24"/>
        </w:rPr>
        <w:t>-</w:t>
      </w:r>
      <w:r w:rsidR="000F3B56" w:rsidRPr="00746E22">
        <w:rPr>
          <w:rFonts w:ascii="Comic Sans MS" w:eastAsia="Times New Roman" w:hAnsi="Comic Sans MS" w:cstheme="minorHAnsi"/>
          <w:spacing w:val="-2"/>
          <w:sz w:val="24"/>
          <w:szCs w:val="24"/>
          <w:lang w:val="en-AU"/>
        </w:rPr>
        <w:t>ICC</w:t>
      </w:r>
      <w:r w:rsidR="000F3B56" w:rsidRPr="00746E22">
        <w:rPr>
          <w:rFonts w:ascii="Comic Sans MS" w:eastAsia="Times New Roman" w:hAnsi="Comic Sans MS" w:cstheme="minorHAnsi"/>
          <w:spacing w:val="-2"/>
          <w:sz w:val="24"/>
          <w:szCs w:val="24"/>
        </w:rPr>
        <w:t xml:space="preserve">» του Συμβουλίου της Ευρώπης και στο Διακρατικό </w:t>
      </w:r>
      <w:r w:rsidR="00746E22">
        <w:rPr>
          <w:rFonts w:ascii="Comic Sans MS" w:eastAsia="Times New Roman" w:hAnsi="Comic Sans MS" w:cstheme="minorHAnsi"/>
          <w:spacing w:val="-2"/>
          <w:sz w:val="24"/>
          <w:szCs w:val="24"/>
        </w:rPr>
        <w:t>Ε</w:t>
      </w:r>
      <w:r w:rsidR="000F3B56" w:rsidRPr="00746E22">
        <w:rPr>
          <w:rFonts w:ascii="Comic Sans MS" w:eastAsia="Times New Roman" w:hAnsi="Comic Sans MS" w:cstheme="minorHAnsi"/>
          <w:spacing w:val="-2"/>
          <w:sz w:val="24"/>
          <w:szCs w:val="24"/>
        </w:rPr>
        <w:t>υρωπαϊκό</w:t>
      </w:r>
      <w:r w:rsidR="000F3B56" w:rsidRPr="00E726FB">
        <w:rPr>
          <w:rFonts w:ascii="Comic Sans MS" w:eastAsia="Times New Roman" w:hAnsi="Comic Sans MS" w:cstheme="minorHAnsi"/>
          <w:sz w:val="24"/>
          <w:szCs w:val="24"/>
        </w:rPr>
        <w:t xml:space="preserve"> έργο «</w:t>
      </w:r>
      <w:r w:rsidR="000F3B56" w:rsidRPr="00E726FB">
        <w:rPr>
          <w:rFonts w:ascii="Comic Sans MS" w:eastAsia="Times New Roman" w:hAnsi="Comic Sans MS" w:cstheme="minorHAnsi"/>
          <w:sz w:val="24"/>
          <w:szCs w:val="24"/>
          <w:lang w:val="en-US"/>
        </w:rPr>
        <w:t>URBACT</w:t>
      </w:r>
      <w:r w:rsidR="000F3B56" w:rsidRPr="00E726FB">
        <w:rPr>
          <w:rFonts w:ascii="Comic Sans MS" w:eastAsia="Times New Roman" w:hAnsi="Comic Sans MS" w:cstheme="minorHAnsi"/>
          <w:sz w:val="24"/>
          <w:szCs w:val="24"/>
        </w:rPr>
        <w:t xml:space="preserve"> </w:t>
      </w:r>
      <w:r w:rsidR="000F3B56" w:rsidRPr="00E726FB">
        <w:rPr>
          <w:rFonts w:ascii="Comic Sans MS" w:eastAsia="Times New Roman" w:hAnsi="Comic Sans MS" w:cstheme="minorHAnsi"/>
          <w:sz w:val="24"/>
          <w:szCs w:val="24"/>
          <w:lang w:val="en-US"/>
        </w:rPr>
        <w:t>III</w:t>
      </w:r>
      <w:r w:rsidR="000F3B56" w:rsidRPr="00E726FB">
        <w:rPr>
          <w:rFonts w:ascii="Comic Sans MS" w:eastAsia="Times New Roman" w:hAnsi="Comic Sans MS" w:cstheme="minorHAnsi"/>
          <w:sz w:val="24"/>
          <w:szCs w:val="24"/>
        </w:rPr>
        <w:t xml:space="preserve">/ </w:t>
      </w:r>
      <w:r w:rsidR="000F3B56" w:rsidRPr="00E726FB">
        <w:rPr>
          <w:rFonts w:ascii="Comic Sans MS" w:eastAsia="Times New Roman" w:hAnsi="Comic Sans MS" w:cstheme="minorHAnsi"/>
          <w:sz w:val="24"/>
          <w:szCs w:val="24"/>
          <w:lang w:val="en-US"/>
        </w:rPr>
        <w:t>ARRIVAL</w:t>
      </w:r>
      <w:r w:rsidR="000F3B56" w:rsidRPr="00E726FB">
        <w:rPr>
          <w:rFonts w:ascii="Comic Sans MS" w:eastAsia="Times New Roman" w:hAnsi="Comic Sans MS" w:cstheme="minorHAnsi"/>
          <w:sz w:val="24"/>
          <w:szCs w:val="24"/>
        </w:rPr>
        <w:t xml:space="preserve"> </w:t>
      </w:r>
      <w:r w:rsidR="000F3B56" w:rsidRPr="00E726FB">
        <w:rPr>
          <w:rFonts w:ascii="Comic Sans MS" w:eastAsia="Times New Roman" w:hAnsi="Comic Sans MS" w:cstheme="minorHAnsi"/>
          <w:sz w:val="24"/>
          <w:szCs w:val="24"/>
          <w:lang w:val="en-US"/>
        </w:rPr>
        <w:t>CITIES</w:t>
      </w:r>
      <w:r w:rsidR="000F3B56" w:rsidRPr="00E726FB">
        <w:rPr>
          <w:rFonts w:ascii="Comic Sans MS" w:eastAsia="Times New Roman" w:hAnsi="Comic Sans MS" w:cstheme="minorHAnsi"/>
          <w:sz w:val="24"/>
          <w:szCs w:val="24"/>
        </w:rPr>
        <w:t>»</w:t>
      </w:r>
      <w:r w:rsidR="00746E22">
        <w:rPr>
          <w:rFonts w:ascii="Comic Sans MS" w:eastAsia="Times New Roman" w:hAnsi="Comic Sans MS" w:cstheme="minorHAnsi"/>
          <w:sz w:val="24"/>
          <w:szCs w:val="24"/>
        </w:rPr>
        <w:t>.</w:t>
      </w:r>
      <w:r w:rsidR="00CD009E" w:rsidRPr="00E726FB">
        <w:rPr>
          <w:rFonts w:ascii="Comic Sans MS" w:eastAsia="Times New Roman" w:hAnsi="Comic Sans MS" w:cstheme="minorHAnsi"/>
          <w:sz w:val="24"/>
          <w:szCs w:val="24"/>
        </w:rPr>
        <w:t xml:space="preserve"> </w:t>
      </w:r>
      <w:r w:rsidR="001015DD">
        <w:rPr>
          <w:rFonts w:ascii="Comic Sans MS" w:eastAsia="Times New Roman" w:hAnsi="Comic Sans MS" w:cstheme="minorHAnsi"/>
          <w:spacing w:val="-2"/>
          <w:sz w:val="24"/>
          <w:szCs w:val="24"/>
        </w:rPr>
        <w:t>Συμμετείχε</w:t>
      </w:r>
      <w:r w:rsidR="00746E22">
        <w:rPr>
          <w:rFonts w:ascii="Comic Sans MS" w:eastAsia="Times New Roman" w:hAnsi="Comic Sans MS" w:cstheme="minorHAnsi"/>
          <w:spacing w:val="-2"/>
          <w:sz w:val="24"/>
          <w:szCs w:val="24"/>
        </w:rPr>
        <w:t>, ε</w:t>
      </w:r>
      <w:r w:rsidR="00CD009E" w:rsidRPr="004C5A6F">
        <w:rPr>
          <w:rFonts w:ascii="Comic Sans MS" w:eastAsia="Times New Roman" w:hAnsi="Comic Sans MS" w:cstheme="minorHAnsi"/>
          <w:spacing w:val="-2"/>
          <w:sz w:val="24"/>
          <w:szCs w:val="24"/>
        </w:rPr>
        <w:t xml:space="preserve">πίσης στο </w:t>
      </w:r>
      <w:r w:rsidR="00CF719A">
        <w:rPr>
          <w:rFonts w:ascii="Comic Sans MS" w:eastAsia="Times New Roman" w:hAnsi="Comic Sans MS" w:cstheme="minorHAnsi"/>
          <w:spacing w:val="-2"/>
          <w:sz w:val="24"/>
          <w:szCs w:val="24"/>
        </w:rPr>
        <w:t>Ε</w:t>
      </w:r>
      <w:r w:rsidR="00CD009E" w:rsidRPr="004C5A6F">
        <w:rPr>
          <w:rFonts w:ascii="Comic Sans MS" w:eastAsia="Times New Roman" w:hAnsi="Comic Sans MS" w:cstheme="minorHAnsi"/>
          <w:spacing w:val="-2"/>
          <w:sz w:val="24"/>
          <w:szCs w:val="24"/>
        </w:rPr>
        <w:t xml:space="preserve">υρωπαϊκό </w:t>
      </w:r>
      <w:r w:rsidR="00CF719A">
        <w:rPr>
          <w:rFonts w:ascii="Comic Sans MS" w:eastAsia="Times New Roman" w:hAnsi="Comic Sans MS" w:cstheme="minorHAnsi"/>
          <w:spacing w:val="-2"/>
          <w:sz w:val="24"/>
          <w:szCs w:val="24"/>
        </w:rPr>
        <w:t>Π</w:t>
      </w:r>
      <w:r w:rsidR="00CD009E" w:rsidRPr="004C5A6F">
        <w:rPr>
          <w:rFonts w:ascii="Comic Sans MS" w:eastAsia="Times New Roman" w:hAnsi="Comic Sans MS" w:cstheme="minorHAnsi"/>
          <w:spacing w:val="-2"/>
          <w:sz w:val="24"/>
          <w:szCs w:val="24"/>
        </w:rPr>
        <w:t xml:space="preserve">ρόγραμμα </w:t>
      </w:r>
      <w:r w:rsidR="00E726FB" w:rsidRPr="004C5A6F">
        <w:rPr>
          <w:rFonts w:ascii="Comic Sans MS" w:hAnsi="Comic Sans MS" w:cstheme="minorHAnsi"/>
          <w:spacing w:val="-2"/>
          <w:sz w:val="24"/>
          <w:szCs w:val="24"/>
          <w:lang w:val="en-US"/>
        </w:rPr>
        <w:t>Leonardo</w:t>
      </w:r>
      <w:r w:rsidR="00E726FB" w:rsidRPr="004C5A6F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E726FB" w:rsidRPr="004C5A6F">
        <w:rPr>
          <w:rFonts w:ascii="Comic Sans MS" w:hAnsi="Comic Sans MS" w:cstheme="minorHAnsi"/>
          <w:spacing w:val="-2"/>
          <w:sz w:val="24"/>
          <w:szCs w:val="24"/>
          <w:lang w:val="en-US"/>
        </w:rPr>
        <w:t>Da</w:t>
      </w:r>
      <w:r w:rsidR="00E726FB" w:rsidRPr="004C5A6F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E726FB" w:rsidRPr="004C5A6F">
        <w:rPr>
          <w:rFonts w:ascii="Comic Sans MS" w:hAnsi="Comic Sans MS" w:cstheme="minorHAnsi"/>
          <w:spacing w:val="-2"/>
          <w:sz w:val="24"/>
          <w:szCs w:val="24"/>
          <w:lang w:val="en-US"/>
        </w:rPr>
        <w:t>Vinci</w:t>
      </w:r>
      <w:r w:rsidR="00E726FB" w:rsidRPr="004C5A6F">
        <w:rPr>
          <w:rFonts w:ascii="Comic Sans MS" w:hAnsi="Comic Sans MS" w:cstheme="minorHAnsi"/>
          <w:spacing w:val="-2"/>
          <w:sz w:val="24"/>
          <w:szCs w:val="24"/>
        </w:rPr>
        <w:t xml:space="preserve">: </w:t>
      </w:r>
      <w:r w:rsidR="00E726FB" w:rsidRPr="009F63B2">
        <w:rPr>
          <w:rFonts w:ascii="Comic Sans MS" w:hAnsi="Comic Sans MS" w:cstheme="minorHAnsi"/>
          <w:spacing w:val="-2"/>
          <w:sz w:val="24"/>
          <w:szCs w:val="24"/>
        </w:rPr>
        <w:t>“</w:t>
      </w:r>
      <w:r w:rsidR="00E726FB" w:rsidRPr="009F63B2">
        <w:rPr>
          <w:rFonts w:ascii="Comic Sans MS" w:hAnsi="Comic Sans MS" w:cstheme="minorHAnsi"/>
          <w:spacing w:val="-2"/>
          <w:sz w:val="24"/>
          <w:szCs w:val="24"/>
          <w:lang w:val="en-US"/>
        </w:rPr>
        <w:t>Pratique</w:t>
      </w:r>
      <w:r w:rsidR="00E726FB" w:rsidRPr="009F63B2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E726FB" w:rsidRPr="009F63B2">
        <w:rPr>
          <w:rFonts w:ascii="Comic Sans MS" w:hAnsi="Comic Sans MS" w:cstheme="minorHAnsi"/>
          <w:spacing w:val="-2"/>
          <w:sz w:val="24"/>
          <w:szCs w:val="24"/>
          <w:lang w:val="en-US"/>
        </w:rPr>
        <w:t>de</w:t>
      </w:r>
      <w:r w:rsidR="00E726FB" w:rsidRPr="009F63B2">
        <w:rPr>
          <w:rFonts w:ascii="Comic Sans MS" w:hAnsi="Comic Sans MS" w:cstheme="minorHAnsi"/>
          <w:spacing w:val="-2"/>
          <w:sz w:val="24"/>
          <w:szCs w:val="24"/>
        </w:rPr>
        <w:t xml:space="preserve"> </w:t>
      </w:r>
      <w:r w:rsidR="00E726FB" w:rsidRPr="009F63B2">
        <w:rPr>
          <w:rFonts w:ascii="Comic Sans MS" w:hAnsi="Comic Sans MS" w:cstheme="minorHAnsi"/>
          <w:spacing w:val="-2"/>
          <w:sz w:val="24"/>
          <w:szCs w:val="24"/>
          <w:lang w:val="en-US"/>
        </w:rPr>
        <w:t>l</w:t>
      </w:r>
      <w:r w:rsidR="00E726FB" w:rsidRPr="009F63B2">
        <w:rPr>
          <w:rFonts w:ascii="Comic Sans MS" w:hAnsi="Comic Sans MS" w:cstheme="minorHAnsi"/>
          <w:spacing w:val="-2"/>
          <w:sz w:val="24"/>
          <w:szCs w:val="24"/>
        </w:rPr>
        <w:t xml:space="preserve">’ </w:t>
      </w:r>
      <w:r w:rsidR="00E726FB" w:rsidRPr="009F63B2">
        <w:rPr>
          <w:rFonts w:ascii="Comic Sans MS" w:hAnsi="Comic Sans MS" w:cstheme="minorHAnsi"/>
          <w:spacing w:val="-2"/>
          <w:sz w:val="24"/>
          <w:szCs w:val="24"/>
          <w:lang w:val="en-US"/>
        </w:rPr>
        <w:t>orientation</w:t>
      </w:r>
      <w:r w:rsidR="00E726FB" w:rsidRPr="009F63B2">
        <w:rPr>
          <w:rFonts w:ascii="Comic Sans MS" w:hAnsi="Comic Sans MS" w:cstheme="minorHAnsi"/>
          <w:spacing w:val="-2"/>
          <w:sz w:val="24"/>
          <w:szCs w:val="24"/>
        </w:rPr>
        <w:t>”</w:t>
      </w:r>
      <w:r w:rsidR="00E726FB" w:rsidRPr="009F63B2">
        <w:rPr>
          <w:rFonts w:ascii="Comic Sans MS" w:hAnsi="Comic Sans MS" w:cstheme="minorHAnsi"/>
          <w:sz w:val="24"/>
          <w:szCs w:val="24"/>
        </w:rPr>
        <w:t xml:space="preserve"> στη Γαλλία</w:t>
      </w:r>
      <w:r w:rsidR="008A20B4" w:rsidRPr="009F63B2">
        <w:rPr>
          <w:rFonts w:ascii="Comic Sans MS" w:hAnsi="Comic Sans MS" w:cstheme="minorHAnsi"/>
          <w:sz w:val="24"/>
          <w:szCs w:val="24"/>
        </w:rPr>
        <w:t xml:space="preserve"> (</w:t>
      </w:r>
      <w:r w:rsidR="00E726FB" w:rsidRPr="009F63B2">
        <w:rPr>
          <w:rFonts w:ascii="Comic Sans MS" w:hAnsi="Comic Sans MS" w:cstheme="minorHAnsi"/>
          <w:sz w:val="24"/>
          <w:szCs w:val="24"/>
          <w:lang w:val="en-US"/>
        </w:rPr>
        <w:t>V</w:t>
      </w:r>
      <w:r w:rsidR="00E726FB" w:rsidRPr="009F63B2">
        <w:rPr>
          <w:rFonts w:ascii="Comic Sans MS" w:hAnsi="Comic Sans MS" w:cstheme="minorHAnsi"/>
          <w:sz w:val="24"/>
          <w:szCs w:val="24"/>
        </w:rPr>
        <w:t>é</w:t>
      </w:r>
      <w:proofErr w:type="spellStart"/>
      <w:r w:rsidR="00E726FB" w:rsidRPr="009F63B2">
        <w:rPr>
          <w:rFonts w:ascii="Comic Sans MS" w:hAnsi="Comic Sans MS" w:cstheme="minorHAnsi"/>
          <w:sz w:val="24"/>
          <w:szCs w:val="24"/>
          <w:lang w:val="en-US"/>
        </w:rPr>
        <w:t>nissieux</w:t>
      </w:r>
      <w:proofErr w:type="spellEnd"/>
      <w:r w:rsidR="008A20B4" w:rsidRPr="009F63B2">
        <w:rPr>
          <w:rFonts w:ascii="Comic Sans MS" w:hAnsi="Comic Sans MS" w:cstheme="minorHAnsi"/>
          <w:sz w:val="24"/>
          <w:szCs w:val="24"/>
        </w:rPr>
        <w:t>,</w:t>
      </w:r>
      <w:r w:rsidR="00E726FB" w:rsidRPr="009F63B2">
        <w:rPr>
          <w:rFonts w:ascii="Comic Sans MS" w:hAnsi="Comic Sans MS" w:cstheme="minorHAnsi"/>
          <w:sz w:val="24"/>
          <w:szCs w:val="24"/>
        </w:rPr>
        <w:t xml:space="preserve"> </w:t>
      </w:r>
      <w:r w:rsidR="00E726FB" w:rsidRPr="009F63B2">
        <w:rPr>
          <w:rFonts w:ascii="Comic Sans MS" w:hAnsi="Comic Sans MS" w:cstheme="minorHAnsi"/>
          <w:sz w:val="24"/>
          <w:szCs w:val="24"/>
          <w:lang w:val="en-US"/>
        </w:rPr>
        <w:t>Lyon</w:t>
      </w:r>
      <w:r w:rsidR="00EF50E4" w:rsidRPr="009F63B2">
        <w:rPr>
          <w:rFonts w:ascii="Comic Sans MS" w:hAnsi="Comic Sans MS" w:cstheme="minorHAnsi"/>
          <w:sz w:val="24"/>
          <w:szCs w:val="24"/>
        </w:rPr>
        <w:t>)</w:t>
      </w:r>
      <w:r w:rsidR="0035335F" w:rsidRPr="009F63B2">
        <w:rPr>
          <w:rFonts w:ascii="Comic Sans MS" w:hAnsi="Comic Sans MS" w:cstheme="minorHAnsi"/>
          <w:sz w:val="24"/>
          <w:szCs w:val="24"/>
        </w:rPr>
        <w:t xml:space="preserve">, καθώς και στο </w:t>
      </w:r>
      <w:r w:rsidR="0035335F" w:rsidRPr="009F63B2">
        <w:rPr>
          <w:rFonts w:ascii="Comic Sans MS" w:hAnsi="Comic Sans MS" w:cs="Times New Roman"/>
          <w:iCs/>
          <w:color w:val="000000"/>
          <w:sz w:val="24"/>
          <w:szCs w:val="24"/>
        </w:rPr>
        <w:t>Ευρωπαϊκό Ερευνητικό Πρόγραμμα ERASMUS+ KA3 “CHOICE”</w:t>
      </w:r>
      <w:r w:rsidR="0035335F" w:rsidRPr="0035335F">
        <w:rPr>
          <w:rFonts w:ascii="Comic Sans MS" w:hAnsi="Comic Sans MS" w:cs="Times New Roman"/>
          <w:iCs/>
          <w:color w:val="000000"/>
          <w:sz w:val="24"/>
          <w:szCs w:val="24"/>
        </w:rPr>
        <w:t xml:space="preserve"> της </w:t>
      </w:r>
      <w:r w:rsidR="0035335F" w:rsidRPr="0035335F">
        <w:rPr>
          <w:rFonts w:ascii="Comic Sans MS" w:hAnsi="Comic Sans MS"/>
          <w:iCs/>
          <w:color w:val="000000"/>
          <w:sz w:val="24"/>
          <w:szCs w:val="24"/>
        </w:rPr>
        <w:t>Περιφερειακής Διεύθυνσης Εκπαίδευσης Δυτικής Ελλάδας, με στόχο την παροχή κινήτρων σε  νέους 13-18 ετών για εμπλοκή τους με STE(Α)M θέματα στην εκπαίδευση</w:t>
      </w:r>
      <w:r w:rsidR="000F3B56" w:rsidRPr="0035335F">
        <w:rPr>
          <w:rFonts w:ascii="Comic Sans MS" w:eastAsia="Times New Roman" w:hAnsi="Comic Sans MS" w:cstheme="minorHAnsi"/>
          <w:sz w:val="24"/>
          <w:szCs w:val="24"/>
        </w:rPr>
        <w:t>.</w:t>
      </w:r>
      <w:r w:rsidR="000F3B56" w:rsidRPr="0035335F">
        <w:rPr>
          <w:rFonts w:ascii="Comic Sans MS" w:hAnsi="Comic Sans MS" w:cstheme="minorHAnsi"/>
          <w:sz w:val="24"/>
          <w:szCs w:val="24"/>
        </w:rPr>
        <w:t xml:space="preserve"> </w:t>
      </w:r>
      <w:r w:rsidRPr="0035335F">
        <w:rPr>
          <w:rFonts w:ascii="Comic Sans MS" w:eastAsia="Times New Roman" w:hAnsi="Comic Sans MS" w:cstheme="minorHAnsi"/>
          <w:bCs/>
          <w:sz w:val="24"/>
          <w:szCs w:val="24"/>
        </w:rPr>
        <w:t>Επιπλέον, έ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χει </w:t>
      </w:r>
      <w:r w:rsidR="00CD009E" w:rsidRPr="0035335F">
        <w:rPr>
          <w:rFonts w:ascii="Comic Sans MS" w:eastAsia="Times New Roman" w:hAnsi="Comic Sans MS" w:cstheme="minorHAnsi"/>
          <w:bCs/>
          <w:sz w:val="24"/>
          <w:szCs w:val="24"/>
        </w:rPr>
        <w:t>λάβει μέρος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 στην «Πανελλήνια επιστημονική έρευνα </w:t>
      </w:r>
      <w:r w:rsidR="00EC54E3" w:rsidRPr="0035335F">
        <w:rPr>
          <w:rFonts w:ascii="Comic Sans MS" w:eastAsia="Times New Roman" w:hAnsi="Comic Sans MS" w:cstheme="minorHAnsi"/>
          <w:bCs/>
          <w:i/>
          <w:sz w:val="24"/>
          <w:szCs w:val="24"/>
          <w:lang w:val="en-US"/>
        </w:rPr>
        <w:t>HBSC</w:t>
      </w:r>
      <w:r w:rsidR="00EC54E3" w:rsidRPr="0035335F">
        <w:rPr>
          <w:rFonts w:ascii="Comic Sans MS" w:eastAsia="Times New Roman" w:hAnsi="Comic Sans MS" w:cstheme="minorHAnsi"/>
          <w:bCs/>
          <w:i/>
          <w:sz w:val="24"/>
          <w:szCs w:val="24"/>
        </w:rPr>
        <w:t>/</w:t>
      </w:r>
      <w:r w:rsidR="00EC54E3" w:rsidRPr="0035335F">
        <w:rPr>
          <w:rFonts w:ascii="Comic Sans MS" w:eastAsia="Times New Roman" w:hAnsi="Comic Sans MS" w:cstheme="minorHAnsi"/>
          <w:bCs/>
          <w:i/>
          <w:sz w:val="24"/>
          <w:szCs w:val="24"/>
          <w:lang w:val="en-US"/>
        </w:rPr>
        <w:t>WHO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 για </w:t>
      </w:r>
      <w:r w:rsidR="00EC54E3" w:rsidRPr="0035335F">
        <w:rPr>
          <w:rFonts w:ascii="Comic Sans MS" w:eastAsia="Times New Roman" w:hAnsi="Comic Sans MS" w:cstheme="minorHAnsi"/>
          <w:bCs/>
          <w:spacing w:val="-2"/>
          <w:sz w:val="24"/>
          <w:szCs w:val="24"/>
        </w:rPr>
        <w:t xml:space="preserve">την </w:t>
      </w:r>
      <w:r w:rsidR="00EC54E3" w:rsidRPr="0035335F">
        <w:rPr>
          <w:rFonts w:ascii="Comic Sans MS" w:eastAsia="Times New Roman" w:hAnsi="Comic Sans MS" w:cstheme="minorHAnsi"/>
          <w:bCs/>
          <w:spacing w:val="-6"/>
          <w:sz w:val="24"/>
          <w:szCs w:val="24"/>
        </w:rPr>
        <w:t>υγεία εφήβων – μαθητών» του Ερευνητικού Παν</w:t>
      </w:r>
      <w:r w:rsidRPr="0035335F">
        <w:rPr>
          <w:rFonts w:ascii="Comic Sans MS" w:eastAsia="Times New Roman" w:hAnsi="Comic Sans MS" w:cstheme="minorHAnsi"/>
          <w:bCs/>
          <w:spacing w:val="-6"/>
          <w:sz w:val="24"/>
          <w:szCs w:val="24"/>
        </w:rPr>
        <w:t>/</w:t>
      </w:r>
      <w:proofErr w:type="spellStart"/>
      <w:r w:rsidR="00EC54E3" w:rsidRPr="0035335F">
        <w:rPr>
          <w:rFonts w:ascii="Comic Sans MS" w:eastAsia="Times New Roman" w:hAnsi="Comic Sans MS" w:cstheme="minorHAnsi"/>
          <w:bCs/>
          <w:spacing w:val="-6"/>
          <w:sz w:val="24"/>
          <w:szCs w:val="24"/>
        </w:rPr>
        <w:t>κού</w:t>
      </w:r>
      <w:proofErr w:type="spellEnd"/>
      <w:r w:rsidR="00EC54E3" w:rsidRPr="0035335F">
        <w:rPr>
          <w:rFonts w:ascii="Comic Sans MS" w:eastAsia="Times New Roman" w:hAnsi="Comic Sans MS" w:cstheme="minorHAnsi"/>
          <w:bCs/>
          <w:spacing w:val="-6"/>
          <w:sz w:val="24"/>
          <w:szCs w:val="24"/>
        </w:rPr>
        <w:t xml:space="preserve"> Ινστιτούτου Ψυχικής Υγείας (Ε.Π.Ι.Ψ.Υ.) 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στο </w:t>
      </w:r>
      <w:r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πλαίσιο του 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>διακρατικ</w:t>
      </w:r>
      <w:r w:rsidRPr="0035335F">
        <w:rPr>
          <w:rFonts w:ascii="Comic Sans MS" w:eastAsia="Times New Roman" w:hAnsi="Comic Sans MS" w:cstheme="minorHAnsi"/>
          <w:bCs/>
          <w:sz w:val="24"/>
          <w:szCs w:val="24"/>
        </w:rPr>
        <w:t>ού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 ερευνητικ</w:t>
      </w:r>
      <w:r w:rsidRPr="0035335F">
        <w:rPr>
          <w:rFonts w:ascii="Comic Sans MS" w:eastAsia="Times New Roman" w:hAnsi="Comic Sans MS" w:cstheme="minorHAnsi"/>
          <w:bCs/>
          <w:sz w:val="24"/>
          <w:szCs w:val="24"/>
        </w:rPr>
        <w:t>ού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 πρ</w:t>
      </w:r>
      <w:r w:rsidRPr="0035335F">
        <w:rPr>
          <w:rFonts w:ascii="Comic Sans MS" w:eastAsia="Times New Roman" w:hAnsi="Comic Sans MS" w:cstheme="minorHAnsi"/>
          <w:bCs/>
          <w:sz w:val="24"/>
          <w:szCs w:val="24"/>
        </w:rPr>
        <w:t>ογράμματος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 «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  <w:lang w:val="en-US"/>
        </w:rPr>
        <w:t>Health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 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  <w:lang w:val="en-US"/>
        </w:rPr>
        <w:t>Behavior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 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  <w:lang w:val="en-US"/>
        </w:rPr>
        <w:t>in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 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  <w:lang w:val="en-US"/>
        </w:rPr>
        <w:t>School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>-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  <w:lang w:val="en-US"/>
        </w:rPr>
        <w:t>aged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 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  <w:lang w:val="en-US"/>
        </w:rPr>
        <w:t>Children</w:t>
      </w:r>
      <w:r w:rsidR="00EC54E3" w:rsidRPr="0035335F">
        <w:rPr>
          <w:rFonts w:ascii="Comic Sans MS" w:eastAsia="Times New Roman" w:hAnsi="Comic Sans MS" w:cstheme="minorHAnsi"/>
          <w:bCs/>
          <w:sz w:val="24"/>
          <w:szCs w:val="24"/>
        </w:rPr>
        <w:t xml:space="preserve">». </w:t>
      </w:r>
    </w:p>
    <w:p w14:paraId="27DC234F" w14:textId="77777777" w:rsidR="00F8616A" w:rsidRDefault="00EC54E3" w:rsidP="0083109E">
      <w:pPr>
        <w:spacing w:after="0" w:line="264" w:lineRule="auto"/>
        <w:ind w:firstLine="284"/>
        <w:jc w:val="both"/>
        <w:rPr>
          <w:rFonts w:ascii="Comic Sans MS" w:eastAsia="Times New Roman" w:hAnsi="Comic Sans MS" w:cstheme="minorHAnsi"/>
          <w:bCs/>
          <w:sz w:val="24"/>
          <w:szCs w:val="24"/>
        </w:rPr>
      </w:pPr>
      <w:r w:rsidRPr="00B92015">
        <w:rPr>
          <w:rFonts w:ascii="Comic Sans MS" w:eastAsia="Times New Roman" w:hAnsi="Comic Sans MS" w:cstheme="minorHAnsi"/>
          <w:bCs/>
          <w:sz w:val="24"/>
          <w:szCs w:val="24"/>
        </w:rPr>
        <w:t>Έχει διατελέσει μέλος επιστημονικών</w:t>
      </w:r>
      <w:r w:rsidR="00AC5BAB" w:rsidRPr="00B92015">
        <w:rPr>
          <w:rFonts w:ascii="Comic Sans MS" w:eastAsia="Times New Roman" w:hAnsi="Comic Sans MS" w:cstheme="minorHAnsi"/>
          <w:bCs/>
          <w:sz w:val="24"/>
          <w:szCs w:val="24"/>
        </w:rPr>
        <w:t>,</w:t>
      </w:r>
      <w:r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 οργανωτικών </w:t>
      </w:r>
      <w:r w:rsidR="00AC5BAB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και κριτικών </w:t>
      </w:r>
      <w:r w:rsidRPr="00B92015">
        <w:rPr>
          <w:rFonts w:ascii="Comic Sans MS" w:eastAsia="Times New Roman" w:hAnsi="Comic Sans MS" w:cstheme="minorHAnsi"/>
          <w:bCs/>
          <w:sz w:val="24"/>
          <w:szCs w:val="24"/>
        </w:rPr>
        <w:t>επιτροπών παν</w:t>
      </w:r>
      <w:r w:rsidR="000457BE" w:rsidRPr="00B92015">
        <w:rPr>
          <w:rFonts w:ascii="Comic Sans MS" w:eastAsia="Times New Roman" w:hAnsi="Comic Sans MS" w:cstheme="minorHAnsi"/>
          <w:bCs/>
          <w:sz w:val="24"/>
          <w:szCs w:val="24"/>
        </w:rPr>
        <w:t>ελλ</w:t>
      </w:r>
      <w:r w:rsidR="00E726FB">
        <w:rPr>
          <w:rFonts w:ascii="Comic Sans MS" w:eastAsia="Times New Roman" w:hAnsi="Comic Sans MS" w:cstheme="minorHAnsi"/>
          <w:bCs/>
          <w:sz w:val="24"/>
          <w:szCs w:val="24"/>
        </w:rPr>
        <w:t>ηνίω</w:t>
      </w:r>
      <w:r w:rsidR="000457BE" w:rsidRPr="00B92015">
        <w:rPr>
          <w:rFonts w:ascii="Comic Sans MS" w:eastAsia="Times New Roman" w:hAnsi="Comic Sans MS" w:cstheme="minorHAnsi"/>
          <w:bCs/>
          <w:sz w:val="24"/>
          <w:szCs w:val="24"/>
        </w:rPr>
        <w:t>ν</w:t>
      </w:r>
      <w:r w:rsidR="00E726FB">
        <w:rPr>
          <w:rFonts w:ascii="Comic Sans MS" w:eastAsia="Times New Roman" w:hAnsi="Comic Sans MS" w:cstheme="minorHAnsi"/>
          <w:bCs/>
          <w:sz w:val="24"/>
          <w:szCs w:val="24"/>
        </w:rPr>
        <w:t xml:space="preserve"> </w:t>
      </w:r>
      <w:r w:rsidR="00F3760A">
        <w:rPr>
          <w:rFonts w:ascii="Comic Sans MS" w:eastAsia="Times New Roman" w:hAnsi="Comic Sans MS" w:cstheme="minorHAnsi"/>
          <w:bCs/>
          <w:sz w:val="24"/>
          <w:szCs w:val="24"/>
        </w:rPr>
        <w:t>και</w:t>
      </w:r>
      <w:r w:rsidR="00E726FB">
        <w:rPr>
          <w:rFonts w:ascii="Comic Sans MS" w:eastAsia="Times New Roman" w:hAnsi="Comic Sans MS" w:cstheme="minorHAnsi"/>
          <w:bCs/>
          <w:sz w:val="24"/>
          <w:szCs w:val="24"/>
        </w:rPr>
        <w:t xml:space="preserve"> </w:t>
      </w:r>
      <w:r w:rsidRPr="00B92015">
        <w:rPr>
          <w:rFonts w:ascii="Comic Sans MS" w:eastAsia="Times New Roman" w:hAnsi="Comic Sans MS" w:cstheme="minorHAnsi"/>
          <w:bCs/>
          <w:sz w:val="24"/>
          <w:szCs w:val="24"/>
        </w:rPr>
        <w:t>διεθνών συνεδρίων</w:t>
      </w:r>
      <w:r w:rsidR="00F3760A">
        <w:rPr>
          <w:rFonts w:ascii="Comic Sans MS" w:eastAsia="Times New Roman" w:hAnsi="Comic Sans MS" w:cstheme="minorHAnsi"/>
          <w:bCs/>
          <w:sz w:val="24"/>
          <w:szCs w:val="24"/>
        </w:rPr>
        <w:t>, όπως</w:t>
      </w:r>
      <w:r w:rsidR="000457BE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 </w:t>
      </w:r>
      <w:r w:rsidRPr="00B92015">
        <w:rPr>
          <w:rFonts w:ascii="Comic Sans MS" w:eastAsia="Times New Roman" w:hAnsi="Comic Sans MS" w:cstheme="minorHAnsi"/>
          <w:bCs/>
          <w:sz w:val="24"/>
          <w:szCs w:val="24"/>
        </w:rPr>
        <w:t>και μαθητικών διαγωνισμών</w:t>
      </w:r>
      <w:r w:rsidR="00D73979">
        <w:rPr>
          <w:rFonts w:ascii="Comic Sans MS" w:eastAsia="Times New Roman" w:hAnsi="Comic Sans MS" w:cstheme="minorHAnsi"/>
          <w:bCs/>
          <w:sz w:val="24"/>
          <w:szCs w:val="24"/>
        </w:rPr>
        <w:t xml:space="preserve"> σε τοπικό</w:t>
      </w:r>
      <w:r w:rsidR="00A8731E">
        <w:rPr>
          <w:rFonts w:ascii="Comic Sans MS" w:eastAsia="Times New Roman" w:hAnsi="Comic Sans MS" w:cstheme="minorHAnsi"/>
          <w:bCs/>
          <w:sz w:val="24"/>
          <w:szCs w:val="24"/>
        </w:rPr>
        <w:t>, περιφερειακό</w:t>
      </w:r>
      <w:r w:rsidR="00D73979">
        <w:rPr>
          <w:rFonts w:ascii="Comic Sans MS" w:eastAsia="Times New Roman" w:hAnsi="Comic Sans MS" w:cstheme="minorHAnsi"/>
          <w:bCs/>
          <w:sz w:val="24"/>
          <w:szCs w:val="24"/>
        </w:rPr>
        <w:t xml:space="preserve"> και πανελλήνιο επίπεδο</w:t>
      </w:r>
      <w:r w:rsidR="00670CD0">
        <w:rPr>
          <w:rFonts w:ascii="Comic Sans MS" w:eastAsia="Times New Roman" w:hAnsi="Comic Sans MS" w:cstheme="minorHAnsi"/>
          <w:bCs/>
          <w:sz w:val="24"/>
          <w:szCs w:val="24"/>
        </w:rPr>
        <w:t>.</w:t>
      </w:r>
      <w:r w:rsidR="00EE1A4B">
        <w:rPr>
          <w:rFonts w:ascii="Comic Sans MS" w:eastAsia="Times New Roman" w:hAnsi="Comic Sans MS" w:cstheme="minorHAnsi"/>
          <w:bCs/>
          <w:sz w:val="24"/>
          <w:szCs w:val="24"/>
        </w:rPr>
        <w:t xml:space="preserve"> </w:t>
      </w:r>
      <w:r w:rsidR="00E45AAD" w:rsidRPr="00B92015">
        <w:rPr>
          <w:rFonts w:ascii="Comic Sans MS" w:eastAsia="Times New Roman" w:hAnsi="Comic Sans MS" w:cstheme="minorHAnsi"/>
          <w:bCs/>
          <w:sz w:val="24"/>
          <w:szCs w:val="24"/>
        </w:rPr>
        <w:t>Μ</w:t>
      </w:r>
      <w:r w:rsidRPr="00B92015">
        <w:rPr>
          <w:rFonts w:ascii="Comic Sans MS" w:eastAsia="Times New Roman" w:hAnsi="Comic Sans MS" w:cstheme="minorHAnsi"/>
          <w:bCs/>
          <w:sz w:val="24"/>
          <w:szCs w:val="24"/>
        </w:rPr>
        <w:t>εγάλο</w:t>
      </w:r>
      <w:r w:rsidR="00E45AAD" w:rsidRPr="00B92015">
        <w:rPr>
          <w:rFonts w:ascii="Comic Sans MS" w:eastAsia="Times New Roman" w:hAnsi="Comic Sans MS" w:cstheme="minorHAnsi"/>
          <w:bCs/>
          <w:sz w:val="24"/>
          <w:szCs w:val="24"/>
        </w:rPr>
        <w:t>ς</w:t>
      </w:r>
      <w:r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 αριθμό</w:t>
      </w:r>
      <w:r w:rsidR="00E45AAD" w:rsidRPr="00B92015">
        <w:rPr>
          <w:rFonts w:ascii="Comic Sans MS" w:eastAsia="Times New Roman" w:hAnsi="Comic Sans MS" w:cstheme="minorHAnsi"/>
          <w:bCs/>
          <w:sz w:val="24"/>
          <w:szCs w:val="24"/>
        </w:rPr>
        <w:t>ς</w:t>
      </w:r>
      <w:r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 </w:t>
      </w:r>
      <w:r w:rsidR="004C5A6F">
        <w:rPr>
          <w:rFonts w:ascii="Comic Sans MS" w:eastAsia="Times New Roman" w:hAnsi="Comic Sans MS" w:cstheme="minorHAnsi"/>
          <w:bCs/>
          <w:sz w:val="24"/>
          <w:szCs w:val="24"/>
        </w:rPr>
        <w:t xml:space="preserve">μελετών και </w:t>
      </w:r>
      <w:r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άρθρων </w:t>
      </w:r>
      <w:r w:rsidR="00E45AAD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της έχει δημοσιευθεί </w:t>
      </w:r>
      <w:r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σε ελληνικά και διεθνή </w:t>
      </w:r>
      <w:r w:rsidR="009922A2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επιστημονικά </w:t>
      </w:r>
      <w:r w:rsidRPr="00B92015">
        <w:rPr>
          <w:rFonts w:ascii="Comic Sans MS" w:eastAsia="Times New Roman" w:hAnsi="Comic Sans MS" w:cstheme="minorHAnsi"/>
          <w:bCs/>
          <w:sz w:val="24"/>
          <w:szCs w:val="24"/>
        </w:rPr>
        <w:t>περιοδικά</w:t>
      </w:r>
      <w:r w:rsidR="009922A2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 και </w:t>
      </w:r>
      <w:r w:rsidR="00F3760A">
        <w:rPr>
          <w:rFonts w:ascii="Comic Sans MS" w:eastAsia="Times New Roman" w:hAnsi="Comic Sans MS" w:cstheme="minorHAnsi"/>
          <w:bCs/>
          <w:sz w:val="24"/>
          <w:szCs w:val="24"/>
        </w:rPr>
        <w:t xml:space="preserve">σε </w:t>
      </w:r>
      <w:r w:rsidR="00E45AAD" w:rsidRPr="00B92015">
        <w:rPr>
          <w:rFonts w:ascii="Comic Sans MS" w:eastAsia="Times New Roman" w:hAnsi="Comic Sans MS" w:cstheme="minorHAnsi"/>
          <w:bCs/>
          <w:sz w:val="24"/>
          <w:szCs w:val="24"/>
        </w:rPr>
        <w:t>πρακτικά συνεδρίων</w:t>
      </w:r>
      <w:r w:rsidR="005914F1" w:rsidRPr="00B92015">
        <w:rPr>
          <w:rFonts w:ascii="Comic Sans MS" w:eastAsia="Times New Roman" w:hAnsi="Comic Sans MS" w:cstheme="minorHAnsi"/>
          <w:bCs/>
          <w:sz w:val="24"/>
          <w:szCs w:val="24"/>
        </w:rPr>
        <w:t>, ενώ έχει συμμετάσχει ως εισηγήτρια σε ημερίδες, επιστημονικά συμπόσια</w:t>
      </w:r>
      <w:r w:rsidR="0083109E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 και συνέδρια</w:t>
      </w:r>
      <w:r w:rsidR="00A91B0C" w:rsidRPr="00B92015">
        <w:rPr>
          <w:rFonts w:ascii="Comic Sans MS" w:eastAsia="Times New Roman" w:hAnsi="Comic Sans MS" w:cstheme="minorHAnsi"/>
          <w:bCs/>
          <w:sz w:val="24"/>
          <w:szCs w:val="24"/>
        </w:rPr>
        <w:t xml:space="preserve">. </w:t>
      </w:r>
    </w:p>
    <w:p w14:paraId="434343DF" w14:textId="775B3971" w:rsidR="00E726FB" w:rsidRPr="00B92015" w:rsidRDefault="00E726FB" w:rsidP="0083109E">
      <w:pPr>
        <w:spacing w:after="0" w:line="264" w:lineRule="auto"/>
        <w:ind w:firstLine="284"/>
        <w:jc w:val="both"/>
        <w:rPr>
          <w:rFonts w:cstheme="minorHAnsi"/>
          <w:sz w:val="24"/>
          <w:szCs w:val="24"/>
        </w:rPr>
      </w:pPr>
    </w:p>
    <w:sectPr w:rsidR="00E726FB" w:rsidRPr="00B92015" w:rsidSect="006D5BA4">
      <w:pgSz w:w="11906" w:h="16838"/>
      <w:pgMar w:top="1134" w:right="1133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A1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B539E9"/>
    <w:multiLevelType w:val="hybridMultilevel"/>
    <w:tmpl w:val="A6F0D4B4"/>
    <w:lvl w:ilvl="0" w:tplc="BFBC1F48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862"/>
        </w:tabs>
        <w:ind w:left="862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582"/>
        </w:tabs>
        <w:ind w:left="1582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302"/>
        </w:tabs>
        <w:ind w:left="2302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022"/>
        </w:tabs>
        <w:ind w:left="3022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742"/>
        </w:tabs>
        <w:ind w:left="3742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462"/>
        </w:tabs>
        <w:ind w:left="4462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182"/>
        </w:tabs>
        <w:ind w:left="5182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5902"/>
        </w:tabs>
        <w:ind w:left="5902" w:hanging="360"/>
      </w:pPr>
      <w:rPr>
        <w:rFonts w:ascii="Wingdings" w:hAnsi="Wingdings" w:hint="default"/>
      </w:rPr>
    </w:lvl>
  </w:abstractNum>
  <w:abstractNum w:abstractNumId="1" w15:restartNumberingAfterBreak="0">
    <w:nsid w:val="6B1A1870"/>
    <w:multiLevelType w:val="hybridMultilevel"/>
    <w:tmpl w:val="C18C96D8"/>
    <w:lvl w:ilvl="0" w:tplc="0408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616A"/>
    <w:rsid w:val="0003078F"/>
    <w:rsid w:val="000457BE"/>
    <w:rsid w:val="00086135"/>
    <w:rsid w:val="000C0CA1"/>
    <w:rsid w:val="000F3B56"/>
    <w:rsid w:val="001015DD"/>
    <w:rsid w:val="00187BE4"/>
    <w:rsid w:val="001A3A31"/>
    <w:rsid w:val="001E6C1A"/>
    <w:rsid w:val="002C3033"/>
    <w:rsid w:val="002F1E33"/>
    <w:rsid w:val="00351CE9"/>
    <w:rsid w:val="0035335F"/>
    <w:rsid w:val="004007F3"/>
    <w:rsid w:val="00406B4F"/>
    <w:rsid w:val="004B0EFD"/>
    <w:rsid w:val="004C5A6F"/>
    <w:rsid w:val="004D1270"/>
    <w:rsid w:val="00513700"/>
    <w:rsid w:val="0053518E"/>
    <w:rsid w:val="005914F1"/>
    <w:rsid w:val="005F0AB6"/>
    <w:rsid w:val="005F6E15"/>
    <w:rsid w:val="00670CD0"/>
    <w:rsid w:val="006D5BA4"/>
    <w:rsid w:val="006E5391"/>
    <w:rsid w:val="00746E22"/>
    <w:rsid w:val="00783D06"/>
    <w:rsid w:val="00804667"/>
    <w:rsid w:val="0083109E"/>
    <w:rsid w:val="008A20B4"/>
    <w:rsid w:val="008C5422"/>
    <w:rsid w:val="00961559"/>
    <w:rsid w:val="009922A2"/>
    <w:rsid w:val="009F63B2"/>
    <w:rsid w:val="00A8076F"/>
    <w:rsid w:val="00A8731E"/>
    <w:rsid w:val="00A91B0C"/>
    <w:rsid w:val="00AC5BAB"/>
    <w:rsid w:val="00AD1407"/>
    <w:rsid w:val="00B24B8F"/>
    <w:rsid w:val="00B57FED"/>
    <w:rsid w:val="00B654EF"/>
    <w:rsid w:val="00B92015"/>
    <w:rsid w:val="00C03530"/>
    <w:rsid w:val="00C828CE"/>
    <w:rsid w:val="00CD009E"/>
    <w:rsid w:val="00CF719A"/>
    <w:rsid w:val="00D52EAF"/>
    <w:rsid w:val="00D73979"/>
    <w:rsid w:val="00E0116D"/>
    <w:rsid w:val="00E45AAD"/>
    <w:rsid w:val="00E51A8A"/>
    <w:rsid w:val="00E52FEC"/>
    <w:rsid w:val="00E726FB"/>
    <w:rsid w:val="00E80E87"/>
    <w:rsid w:val="00E91C45"/>
    <w:rsid w:val="00E94053"/>
    <w:rsid w:val="00EC54E3"/>
    <w:rsid w:val="00ED3BD1"/>
    <w:rsid w:val="00EE1A4B"/>
    <w:rsid w:val="00EE301B"/>
    <w:rsid w:val="00EF47CD"/>
    <w:rsid w:val="00EF50E4"/>
    <w:rsid w:val="00F3760A"/>
    <w:rsid w:val="00F41CD6"/>
    <w:rsid w:val="00F556E2"/>
    <w:rsid w:val="00F66B6D"/>
    <w:rsid w:val="00F83DC4"/>
    <w:rsid w:val="00F86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3E8B7"/>
  <w15:docId w15:val="{6E6C196A-3E9D-4AB5-B77E-FE9A7C7B6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861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3">
    <w:name w:val="Table Grid"/>
    <w:basedOn w:val="a1"/>
    <w:uiPriority w:val="59"/>
    <w:rsid w:val="0080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804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8046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201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581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FRINI</dc:creator>
  <cp:lastModifiedBy>Φρύνη Κωσταρά</cp:lastModifiedBy>
  <cp:revision>17</cp:revision>
  <cp:lastPrinted>2020-10-29T09:02:00Z</cp:lastPrinted>
  <dcterms:created xsi:type="dcterms:W3CDTF">2020-10-29T08:12:00Z</dcterms:created>
  <dcterms:modified xsi:type="dcterms:W3CDTF">2021-11-02T10:19:00Z</dcterms:modified>
</cp:coreProperties>
</file>